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82B8B">
      <w:pPr>
        <w:pStyle w:val="12"/>
        <w:spacing w:before="46" w:after="46"/>
        <w:ind w:firstLine="0" w:firstLineChars="0"/>
        <w:outlineLvl w:val="1"/>
        <w:rPr>
          <w:rFonts w:hAnsi="宋体" w:eastAsia="宋体" w:cs="宋体"/>
          <w:color w:val="000000"/>
          <w:sz w:val="24"/>
        </w:rPr>
      </w:pPr>
      <w:bookmarkStart w:id="0" w:name="_Toc7019"/>
      <w:bookmarkStart w:id="1" w:name="_Toc24410"/>
      <w:bookmarkStart w:id="2" w:name="_Toc10715"/>
      <w:bookmarkStart w:id="3" w:name="_Toc22878"/>
      <w:bookmarkStart w:id="4" w:name="_Toc13822"/>
      <w:r>
        <w:rPr>
          <w:rFonts w:hint="eastAsia" w:hAnsi="宋体" w:eastAsia="宋体" w:cs="宋体"/>
          <w:b/>
          <w:bCs/>
          <w:sz w:val="30"/>
          <w:szCs w:val="30"/>
        </w:rPr>
        <w:t>封面格式</w:t>
      </w:r>
      <w:bookmarkEnd w:id="0"/>
      <w:bookmarkEnd w:id="1"/>
      <w:bookmarkEnd w:id="2"/>
      <w:bookmarkEnd w:id="3"/>
      <w:bookmarkEnd w:id="4"/>
    </w:p>
    <w:p w14:paraId="7C8B9ADA">
      <w:pPr>
        <w:pStyle w:val="12"/>
        <w:spacing w:before="46" w:after="46"/>
        <w:ind w:firstLine="482"/>
        <w:rPr>
          <w:rFonts w:hAnsi="宋体" w:eastAsia="宋体" w:cs="宋体"/>
          <w:b/>
          <w:color w:val="000000"/>
          <w:sz w:val="24"/>
        </w:rPr>
      </w:pPr>
    </w:p>
    <w:p w14:paraId="35F37520">
      <w:pPr>
        <w:pStyle w:val="12"/>
        <w:spacing w:before="46" w:after="46"/>
        <w:ind w:firstLine="0" w:firstLineChars="0"/>
        <w:jc w:val="center"/>
        <w:rPr>
          <w:rFonts w:hAnsi="宋体" w:eastAsia="宋体" w:cs="宋体"/>
          <w:b/>
          <w:color w:val="000000"/>
          <w:sz w:val="52"/>
          <w:szCs w:val="52"/>
        </w:rPr>
      </w:pPr>
      <w:bookmarkStart w:id="7" w:name="_GoBack"/>
      <w:bookmarkEnd w:id="7"/>
    </w:p>
    <w:p w14:paraId="51AF6326">
      <w:pPr>
        <w:pStyle w:val="12"/>
        <w:spacing w:before="46" w:after="46"/>
        <w:ind w:firstLine="0" w:firstLineChars="0"/>
        <w:jc w:val="center"/>
        <w:rPr>
          <w:rFonts w:hAnsi="宋体" w:eastAsia="宋体" w:cs="宋体"/>
          <w:b/>
          <w:color w:val="000000"/>
          <w:sz w:val="52"/>
          <w:szCs w:val="52"/>
        </w:rPr>
      </w:pPr>
      <w:r>
        <w:rPr>
          <w:rFonts w:hint="eastAsia" w:hAnsi="宋体" w:eastAsia="宋体" w:cs="宋体"/>
          <w:b/>
          <w:color w:val="000000"/>
          <w:sz w:val="52"/>
          <w:szCs w:val="52"/>
        </w:rPr>
        <w:t>响  应 文  件</w:t>
      </w:r>
    </w:p>
    <w:p w14:paraId="1245763A">
      <w:pPr>
        <w:pStyle w:val="12"/>
        <w:spacing w:before="46" w:after="46"/>
        <w:ind w:firstLine="280" w:firstLineChars="100"/>
        <w:jc w:val="center"/>
        <w:rPr>
          <w:rFonts w:hAnsi="宋体" w:eastAsia="宋体" w:cs="宋体"/>
          <w:color w:val="000000"/>
          <w:szCs w:val="28"/>
        </w:rPr>
      </w:pPr>
      <w:r>
        <w:rPr>
          <w:rFonts w:hint="eastAsia" w:hAnsi="宋体" w:eastAsia="宋体" w:cs="宋体"/>
          <w:color w:val="000000"/>
          <w:szCs w:val="28"/>
        </w:rPr>
        <w:t>（响应文件/报价一览表/电子档）</w:t>
      </w:r>
    </w:p>
    <w:p w14:paraId="42E6670F">
      <w:pPr>
        <w:pStyle w:val="12"/>
        <w:spacing w:before="46" w:after="46"/>
        <w:ind w:left="3076" w:leftChars="798" w:hanging="1400" w:hangingChars="500"/>
        <w:rPr>
          <w:rFonts w:hAnsi="宋体" w:eastAsia="宋体" w:cs="宋体"/>
          <w:color w:val="000000"/>
          <w:szCs w:val="28"/>
        </w:rPr>
      </w:pPr>
    </w:p>
    <w:p w14:paraId="7840D4CD">
      <w:pPr>
        <w:pStyle w:val="12"/>
        <w:spacing w:before="46" w:after="46"/>
        <w:ind w:left="911" w:leftChars="434" w:firstLine="0" w:firstLineChars="0"/>
        <w:rPr>
          <w:rFonts w:hint="eastAsia" w:ascii="仿宋" w:hAnsi="仿宋" w:eastAsia="仿宋" w:cs="宋体"/>
          <w:szCs w:val="28"/>
          <w:u w:val="single"/>
          <w:lang w:val="en-US" w:eastAsia="zh-CN"/>
        </w:rPr>
      </w:pPr>
      <w:r>
        <w:rPr>
          <w:rFonts w:hint="eastAsia" w:hAnsi="宋体" w:eastAsia="宋体" w:cs="宋体"/>
          <w:color w:val="000000"/>
          <w:szCs w:val="28"/>
        </w:rPr>
        <w:t>项目名称：</w:t>
      </w:r>
      <w:r>
        <w:rPr>
          <w:rFonts w:hint="eastAsia" w:ascii="仿宋" w:hAnsi="仿宋" w:eastAsia="仿宋" w:cs="宋体"/>
          <w:szCs w:val="28"/>
          <w:u w:val="single"/>
        </w:rPr>
        <w:t>四川轻化工大学2025年</w:t>
      </w:r>
      <w:r>
        <w:rPr>
          <w:rFonts w:hint="eastAsia" w:ascii="仿宋" w:hAnsi="仿宋" w:eastAsia="仿宋" w:cs="宋体"/>
          <w:szCs w:val="28"/>
          <w:u w:val="single"/>
          <w:lang w:val="en-US" w:eastAsia="zh-CN"/>
        </w:rPr>
        <w:t>水管网专业探漏服务</w:t>
      </w:r>
    </w:p>
    <w:p w14:paraId="4FDCA165">
      <w:pPr>
        <w:pStyle w:val="12"/>
        <w:spacing w:before="46" w:after="46"/>
        <w:ind w:left="911" w:leftChars="434" w:firstLine="0" w:firstLineChars="0"/>
        <w:rPr>
          <w:rFonts w:hint="eastAsia" w:ascii="仿宋" w:hAnsi="仿宋" w:eastAsia="仿宋" w:cs="宋体"/>
          <w:szCs w:val="28"/>
          <w:u w:val="single"/>
          <w:lang w:val="en-US" w:eastAsia="zh-CN"/>
        </w:rPr>
      </w:pPr>
    </w:p>
    <w:p w14:paraId="1878E1BE">
      <w:pPr>
        <w:pStyle w:val="12"/>
        <w:spacing w:before="46" w:after="46"/>
        <w:ind w:firstLine="898" w:firstLineChars="321"/>
        <w:rPr>
          <w:rFonts w:hAnsi="宋体" w:eastAsia="宋体" w:cs="宋体"/>
          <w:color w:val="000000"/>
          <w:szCs w:val="28"/>
        </w:rPr>
      </w:pPr>
      <w:r>
        <w:rPr>
          <w:rFonts w:hint="eastAsia" w:hAnsi="宋体" w:eastAsia="宋体" w:cs="宋体"/>
          <w:color w:val="000000"/>
          <w:szCs w:val="28"/>
        </w:rPr>
        <w:t>供应商名称（加盖公章）：</w:t>
      </w:r>
    </w:p>
    <w:p w14:paraId="62CAE2E6">
      <w:pPr>
        <w:pStyle w:val="12"/>
        <w:spacing w:before="46" w:after="46"/>
        <w:ind w:firstLine="898" w:firstLineChars="321"/>
        <w:rPr>
          <w:rFonts w:hAnsi="宋体" w:eastAsia="宋体" w:cs="宋体"/>
          <w:color w:val="000000"/>
          <w:szCs w:val="28"/>
          <w:u w:val="single"/>
        </w:rPr>
      </w:pPr>
    </w:p>
    <w:p w14:paraId="6E74F214">
      <w:pPr>
        <w:pStyle w:val="12"/>
        <w:spacing w:before="46" w:after="46"/>
        <w:ind w:firstLine="898" w:firstLineChars="321"/>
        <w:rPr>
          <w:rFonts w:hAnsi="宋体" w:eastAsia="宋体" w:cs="宋体"/>
          <w:color w:val="000000"/>
          <w:sz w:val="24"/>
          <w:u w:val="single"/>
        </w:rPr>
      </w:pPr>
      <w:r>
        <w:rPr>
          <w:rFonts w:hint="eastAsia" w:hAnsi="宋体" w:eastAsia="宋体" w:cs="宋体"/>
          <w:color w:val="000000"/>
          <w:szCs w:val="28"/>
        </w:rPr>
        <w:t>法定代表人/负责人或授权代表（签字）：</w:t>
      </w:r>
    </w:p>
    <w:p w14:paraId="68EC66F0">
      <w:pPr>
        <w:tabs>
          <w:tab w:val="left" w:pos="7665"/>
        </w:tabs>
        <w:spacing w:line="360" w:lineRule="auto"/>
        <w:jc w:val="right"/>
        <w:rPr>
          <w:rFonts w:ascii="宋体" w:hAnsi="宋体" w:cs="宋体"/>
          <w:color w:val="000000"/>
          <w:sz w:val="32"/>
          <w:szCs w:val="32"/>
        </w:rPr>
      </w:pPr>
    </w:p>
    <w:p w14:paraId="501F4FA3">
      <w:pPr>
        <w:tabs>
          <w:tab w:val="left" w:pos="7665"/>
        </w:tabs>
        <w:spacing w:line="360" w:lineRule="auto"/>
        <w:jc w:val="right"/>
        <w:rPr>
          <w:rFonts w:ascii="宋体" w:hAnsi="宋体" w:cs="宋体"/>
          <w:color w:val="000000"/>
          <w:sz w:val="32"/>
          <w:szCs w:val="32"/>
        </w:rPr>
      </w:pPr>
    </w:p>
    <w:p w14:paraId="577743A7">
      <w:pPr>
        <w:tabs>
          <w:tab w:val="left" w:pos="7665"/>
        </w:tabs>
        <w:spacing w:line="360" w:lineRule="auto"/>
        <w:jc w:val="right"/>
        <w:rPr>
          <w:rFonts w:ascii="宋体" w:hAnsi="宋体" w:cs="宋体"/>
          <w:color w:val="000000"/>
          <w:sz w:val="32"/>
          <w:szCs w:val="32"/>
        </w:rPr>
      </w:pPr>
    </w:p>
    <w:p w14:paraId="0F13AB14">
      <w:pPr>
        <w:tabs>
          <w:tab w:val="left" w:pos="7665"/>
        </w:tabs>
        <w:spacing w:line="360" w:lineRule="auto"/>
        <w:jc w:val="right"/>
        <w:rPr>
          <w:rFonts w:ascii="宋体" w:hAnsi="宋体" w:cs="宋体"/>
          <w:color w:val="000000"/>
          <w:sz w:val="28"/>
          <w:szCs w:val="28"/>
        </w:rPr>
      </w:pPr>
      <w:r>
        <w:rPr>
          <w:rFonts w:hint="eastAsia" w:ascii="宋体" w:hAnsi="宋体" w:cs="宋体"/>
          <w:color w:val="000000"/>
          <w:sz w:val="28"/>
          <w:szCs w:val="28"/>
        </w:rPr>
        <w:t xml:space="preserve">年     月     日 </w:t>
      </w:r>
    </w:p>
    <w:p w14:paraId="34D7E0C8">
      <w:pPr>
        <w:spacing w:line="360" w:lineRule="auto"/>
        <w:rPr>
          <w:rFonts w:ascii="宋体" w:hAnsi="宋体" w:cs="宋体"/>
          <w:b/>
          <w:sz w:val="24"/>
        </w:rPr>
        <w:sectPr>
          <w:footerReference r:id="rId3" w:type="default"/>
          <w:pgSz w:w="11850" w:h="16783"/>
          <w:pgMar w:top="873" w:right="1800" w:bottom="873" w:left="1800" w:header="964" w:footer="992" w:gutter="0"/>
          <w:pgNumType w:start="1"/>
          <w:cols w:space="720" w:num="1"/>
          <w:docGrid w:type="lines" w:linePitch="312" w:charSpace="0"/>
        </w:sectPr>
      </w:pPr>
    </w:p>
    <w:p w14:paraId="5B789CF8">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r>
        <w:rPr>
          <w:rFonts w:hint="eastAsia" w:ascii="仿宋" w:hAnsi="仿宋" w:eastAsia="仿宋"/>
          <w:b/>
          <w:bCs/>
          <w:kern w:val="2"/>
          <w:sz w:val="28"/>
          <w:szCs w:val="28"/>
        </w:rPr>
        <w:t>格式1  供应商证明文件</w:t>
      </w:r>
    </w:p>
    <w:p w14:paraId="53B9F486">
      <w:pPr>
        <w:pStyle w:val="5"/>
        <w:widowControl/>
        <w:numPr>
          <w:numId w:val="0"/>
        </w:numPr>
        <w:shd w:val="clear" w:color="auto" w:fill="FFFFFF"/>
        <w:wordWrap w:val="0"/>
        <w:spacing w:before="150" w:beforeAutospacing="0" w:after="150" w:afterAutospacing="0" w:line="23" w:lineRule="atLeast"/>
        <w:ind w:right="150" w:rightChars="0"/>
        <w:jc w:val="both"/>
        <w:rPr>
          <w:rFonts w:hint="eastAsia" w:ascii="仿宋" w:hAnsi="仿宋" w:eastAsia="仿宋"/>
          <w:kern w:val="2"/>
          <w:sz w:val="28"/>
          <w:szCs w:val="28"/>
          <w:highlight w:val="yellow"/>
        </w:rPr>
      </w:pPr>
      <w:r>
        <w:rPr>
          <w:rFonts w:hint="eastAsia" w:ascii="仿宋" w:hAnsi="仿宋" w:eastAsia="仿宋"/>
          <w:kern w:val="2"/>
          <w:sz w:val="28"/>
          <w:szCs w:val="28"/>
          <w:highlight w:val="yellow"/>
        </w:rPr>
        <w:t>供应商营业执照副本复印件</w:t>
      </w:r>
      <w:r>
        <w:rPr>
          <w:rFonts w:hint="eastAsia" w:ascii="仿宋" w:hAnsi="仿宋" w:eastAsia="仿宋" w:cs="宋体"/>
          <w:kern w:val="2"/>
          <w:sz w:val="28"/>
          <w:szCs w:val="28"/>
          <w:highlight w:val="yellow"/>
        </w:rPr>
        <w:t>（加盖公章</w:t>
      </w:r>
      <w:r>
        <w:rPr>
          <w:rFonts w:hint="eastAsia" w:ascii="仿宋" w:hAnsi="仿宋" w:eastAsia="仿宋"/>
          <w:kern w:val="2"/>
          <w:sz w:val="28"/>
          <w:szCs w:val="28"/>
          <w:highlight w:val="yellow"/>
        </w:rPr>
        <w:t>）</w:t>
      </w:r>
      <w:r>
        <w:rPr>
          <w:rFonts w:hint="eastAsia" w:ascii="仿宋" w:hAnsi="仿宋" w:eastAsia="仿宋"/>
          <w:kern w:val="2"/>
          <w:sz w:val="28"/>
          <w:szCs w:val="28"/>
          <w:highlight w:val="yellow"/>
          <w:lang w:eastAsia="zh-CN"/>
        </w:rPr>
        <w:t>，</w:t>
      </w:r>
      <w:r>
        <w:rPr>
          <w:rFonts w:hint="eastAsia" w:ascii="仿宋" w:hAnsi="仿宋" w:eastAsia="仿宋"/>
          <w:kern w:val="2"/>
          <w:sz w:val="28"/>
          <w:szCs w:val="28"/>
          <w:highlight w:val="yellow"/>
        </w:rPr>
        <w:t>营业执照经营范围需包含“漏水检测”或</w:t>
      </w:r>
      <w:r>
        <w:rPr>
          <w:rFonts w:hint="eastAsia" w:ascii="仿宋" w:hAnsi="仿宋" w:eastAsia="仿宋"/>
          <w:kern w:val="2"/>
          <w:sz w:val="28"/>
          <w:szCs w:val="28"/>
          <w:highlight w:val="yellow"/>
          <w:lang w:val="en-US" w:eastAsia="zh-CN"/>
        </w:rPr>
        <w:t>勘察等</w:t>
      </w:r>
      <w:r>
        <w:rPr>
          <w:rFonts w:hint="eastAsia" w:ascii="仿宋" w:hAnsi="仿宋" w:eastAsia="仿宋"/>
          <w:kern w:val="2"/>
          <w:sz w:val="28"/>
          <w:szCs w:val="28"/>
          <w:highlight w:val="yellow"/>
        </w:rPr>
        <w:t>相关技术服务</w:t>
      </w:r>
      <w:r>
        <w:rPr>
          <w:rFonts w:hint="eastAsia" w:ascii="仿宋" w:hAnsi="仿宋" w:eastAsia="仿宋"/>
          <w:kern w:val="2"/>
          <w:sz w:val="28"/>
          <w:szCs w:val="28"/>
          <w:highlight w:val="yellow"/>
          <w:lang w:eastAsia="zh-CN"/>
        </w:rPr>
        <w:t>。</w:t>
      </w:r>
    </w:p>
    <w:p w14:paraId="0FB9D99E">
      <w:pPr>
        <w:rPr>
          <w:rFonts w:ascii="仿宋" w:hAnsi="仿宋" w:eastAsia="仿宋"/>
          <w:b/>
          <w:bCs/>
          <w:kern w:val="2"/>
          <w:sz w:val="28"/>
          <w:szCs w:val="28"/>
        </w:rPr>
      </w:pPr>
      <w:r>
        <w:rPr>
          <w:rFonts w:hint="eastAsia" w:ascii="仿宋" w:hAnsi="仿宋" w:eastAsia="仿宋"/>
          <w:b/>
          <w:bCs/>
          <w:sz w:val="28"/>
          <w:szCs w:val="28"/>
        </w:rPr>
        <w:br w:type="page"/>
      </w:r>
      <w:r>
        <w:rPr>
          <w:rFonts w:hint="eastAsia" w:ascii="仿宋" w:hAnsi="仿宋" w:eastAsia="仿宋"/>
          <w:b/>
          <w:bCs/>
          <w:kern w:val="2"/>
          <w:sz w:val="28"/>
          <w:szCs w:val="28"/>
        </w:rPr>
        <w:t>格式2：</w:t>
      </w:r>
    </w:p>
    <w:p w14:paraId="1D5E3BEB">
      <w:pPr>
        <w:pStyle w:val="5"/>
        <w:widowControl/>
        <w:shd w:val="clear" w:color="auto" w:fill="FFFFFF"/>
        <w:wordWrap w:val="0"/>
        <w:spacing w:before="150" w:beforeAutospacing="0" w:after="150" w:afterAutospacing="0" w:line="23" w:lineRule="atLeast"/>
        <w:ind w:right="150"/>
        <w:jc w:val="center"/>
        <w:rPr>
          <w:rFonts w:ascii="仿宋" w:hAnsi="仿宋" w:eastAsia="仿宋" w:cs="宋体"/>
          <w:b/>
          <w:bCs/>
          <w:kern w:val="2"/>
          <w:sz w:val="28"/>
          <w:szCs w:val="28"/>
        </w:rPr>
      </w:pPr>
      <w:r>
        <w:rPr>
          <w:rFonts w:hint="eastAsia" w:ascii="仿宋" w:hAnsi="仿宋" w:eastAsia="仿宋" w:cs="宋体"/>
          <w:b/>
          <w:bCs/>
          <w:kern w:val="2"/>
          <w:sz w:val="28"/>
          <w:szCs w:val="28"/>
        </w:rPr>
        <w:t>承诺函</w:t>
      </w:r>
    </w:p>
    <w:p w14:paraId="34E88654">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致：四川轻化工大学</w:t>
      </w:r>
    </w:p>
    <w:p w14:paraId="6547E893">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我单位作为本次采购项目的供应商，根据采购公告文件要求，现郑重承诺如下：</w:t>
      </w:r>
    </w:p>
    <w:p w14:paraId="56AF7616">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一、本项目规定的条件：</w:t>
      </w:r>
    </w:p>
    <w:p w14:paraId="366B58B5">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1.具有独立承担民事责任的能力；</w:t>
      </w:r>
    </w:p>
    <w:p w14:paraId="432E5428">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2.具有良好的商业信誉或健全的财务会计制度；</w:t>
      </w:r>
    </w:p>
    <w:p w14:paraId="64B1D798">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3.具有履行合同所必需的设备和专业技术能力：</w:t>
      </w:r>
    </w:p>
    <w:p w14:paraId="4EBF411C">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4.具有依法缴纳税收和社会保障资金的良好记录：</w:t>
      </w:r>
    </w:p>
    <w:p w14:paraId="051761B5">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5.参加采购活动前三年内，在经营活动中没有重大违法记录；</w:t>
      </w:r>
    </w:p>
    <w:p w14:paraId="482669AE">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6.法律 、行政法规规定的其他条件；</w:t>
      </w:r>
    </w:p>
    <w:p w14:paraId="52A7BDCC">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二、响应文件中提供的任何资料和技术、服务、商务等响应承诺情况都是真实的、有效的、合法的。</w:t>
      </w:r>
    </w:p>
    <w:p w14:paraId="3742A9F1">
      <w:pPr>
        <w:pStyle w:val="5"/>
        <w:widowControl/>
        <w:shd w:val="clear" w:color="auto" w:fill="FFFFFF"/>
        <w:wordWrap w:val="0"/>
        <w:spacing w:before="150" w:beforeAutospacing="0" w:after="150" w:afterAutospacing="0" w:line="400" w:lineRule="exact"/>
        <w:ind w:right="147" w:firstLine="560" w:firstLineChars="200"/>
        <w:jc w:val="both"/>
        <w:rPr>
          <w:rFonts w:ascii="仿宋" w:hAnsi="仿宋" w:eastAsia="仿宋" w:cs="宋体"/>
          <w:kern w:val="2"/>
          <w:sz w:val="28"/>
          <w:szCs w:val="28"/>
        </w:rPr>
      </w:pPr>
      <w:r>
        <w:rPr>
          <w:rFonts w:hint="eastAsia" w:ascii="仿宋" w:hAnsi="仿宋" w:eastAsia="仿宋" w:cs="宋体"/>
          <w:kern w:val="2"/>
          <w:sz w:val="28"/>
          <w:szCs w:val="28"/>
        </w:rPr>
        <w:t>本单位对上述承诺的内容事项真实性负责。如经查实上述承诺的内容事项存在虚假，我单位愿意接受以提供虚假材料谋取成交的法律责任。 </w:t>
      </w:r>
    </w:p>
    <w:p w14:paraId="4F500FDD">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p>
    <w:p w14:paraId="307AF855">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p>
    <w:p w14:paraId="5E858368">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r>
        <w:rPr>
          <w:rFonts w:hint="eastAsia" w:ascii="仿宋" w:hAnsi="仿宋" w:eastAsia="仿宋" w:cs="宋体"/>
          <w:kern w:val="2"/>
          <w:sz w:val="28"/>
          <w:szCs w:val="28"/>
        </w:rPr>
        <w:t>供应商名称（加盖公章）：</w:t>
      </w:r>
    </w:p>
    <w:p w14:paraId="7E7FE925">
      <w:pPr>
        <w:pStyle w:val="5"/>
        <w:widowControl/>
        <w:shd w:val="clear" w:color="auto" w:fill="FFFFFF"/>
        <w:wordWrap w:val="0"/>
        <w:spacing w:before="150" w:beforeAutospacing="0" w:after="150" w:afterAutospacing="0" w:line="23" w:lineRule="atLeast"/>
        <w:ind w:right="150"/>
        <w:rPr>
          <w:rFonts w:ascii="仿宋" w:hAnsi="仿宋" w:eastAsia="仿宋" w:cs="宋体"/>
          <w:kern w:val="2"/>
          <w:sz w:val="28"/>
          <w:szCs w:val="28"/>
        </w:rPr>
      </w:pPr>
      <w:r>
        <w:rPr>
          <w:rFonts w:hint="eastAsia" w:ascii="仿宋" w:hAnsi="仿宋" w:eastAsia="仿宋" w:cs="宋体"/>
          <w:kern w:val="2"/>
          <w:sz w:val="28"/>
          <w:szCs w:val="28"/>
        </w:rPr>
        <w:t>法定代表人/负责人或授权代表（签字）：</w:t>
      </w:r>
    </w:p>
    <w:p w14:paraId="6B81B2DE">
      <w:pPr>
        <w:pStyle w:val="5"/>
        <w:widowControl/>
        <w:shd w:val="clear" w:color="auto" w:fill="FFFFFF"/>
        <w:wordWrap w:val="0"/>
        <w:spacing w:before="150" w:beforeAutospacing="0" w:after="150" w:afterAutospacing="0" w:line="23" w:lineRule="atLeast"/>
        <w:ind w:right="150"/>
        <w:rPr>
          <w:rFonts w:hint="eastAsia" w:ascii="仿宋" w:hAnsi="仿宋" w:eastAsia="仿宋" w:cs="宋体"/>
          <w:kern w:val="2"/>
          <w:sz w:val="28"/>
          <w:szCs w:val="28"/>
        </w:rPr>
      </w:pPr>
      <w:r>
        <w:rPr>
          <w:rFonts w:hint="eastAsia" w:ascii="仿宋" w:hAnsi="仿宋" w:eastAsia="仿宋" w:cs="宋体"/>
          <w:kern w:val="2"/>
          <w:sz w:val="28"/>
          <w:szCs w:val="28"/>
        </w:rPr>
        <w:t>日期：</w:t>
      </w:r>
      <w:r>
        <w:rPr>
          <w:rFonts w:hint="eastAsia" w:ascii="仿宋" w:hAnsi="仿宋" w:eastAsia="仿宋" w:cs="宋体"/>
          <w:kern w:val="2"/>
          <w:sz w:val="28"/>
          <w:szCs w:val="28"/>
          <w:lang w:val="en-US" w:eastAsia="zh-CN"/>
        </w:rPr>
        <w:t xml:space="preserve">  </w:t>
      </w:r>
      <w:r>
        <w:rPr>
          <w:rFonts w:hint="eastAsia" w:ascii="仿宋" w:hAnsi="仿宋" w:eastAsia="仿宋" w:cs="宋体"/>
          <w:kern w:val="2"/>
          <w:sz w:val="28"/>
          <w:szCs w:val="28"/>
        </w:rPr>
        <w:t>年</w:t>
      </w:r>
      <w:r>
        <w:rPr>
          <w:rFonts w:hint="eastAsia" w:ascii="仿宋" w:hAnsi="仿宋" w:eastAsia="仿宋" w:cs="宋体"/>
          <w:kern w:val="2"/>
          <w:sz w:val="28"/>
          <w:szCs w:val="28"/>
          <w:lang w:val="en-US" w:eastAsia="zh-CN"/>
        </w:rPr>
        <w:t xml:space="preserve">  </w:t>
      </w:r>
      <w:r>
        <w:rPr>
          <w:rFonts w:hint="eastAsia" w:ascii="仿宋" w:hAnsi="仿宋" w:eastAsia="仿宋" w:cs="宋体"/>
          <w:kern w:val="2"/>
          <w:sz w:val="28"/>
          <w:szCs w:val="28"/>
        </w:rPr>
        <w:t>月</w:t>
      </w:r>
      <w:r>
        <w:rPr>
          <w:rFonts w:hint="eastAsia" w:ascii="仿宋" w:hAnsi="仿宋" w:eastAsia="仿宋" w:cs="宋体"/>
          <w:kern w:val="2"/>
          <w:sz w:val="28"/>
          <w:szCs w:val="28"/>
          <w:lang w:val="en-US" w:eastAsia="zh-CN"/>
        </w:rPr>
        <w:t xml:space="preserve">  </w:t>
      </w:r>
      <w:r>
        <w:rPr>
          <w:rFonts w:hint="eastAsia" w:ascii="仿宋" w:hAnsi="仿宋" w:eastAsia="仿宋" w:cs="宋体"/>
          <w:kern w:val="2"/>
          <w:sz w:val="28"/>
          <w:szCs w:val="28"/>
        </w:rPr>
        <w:t>日</w:t>
      </w:r>
    </w:p>
    <w:p w14:paraId="5F9EAD8E">
      <w:pPr>
        <w:pStyle w:val="5"/>
        <w:widowControl/>
        <w:shd w:val="clear" w:color="auto" w:fill="FFFFFF"/>
        <w:wordWrap w:val="0"/>
        <w:spacing w:before="150" w:beforeAutospacing="0" w:after="150" w:afterAutospacing="0" w:line="23" w:lineRule="atLeast"/>
        <w:ind w:right="150"/>
        <w:rPr>
          <w:rFonts w:hint="eastAsia" w:ascii="仿宋" w:hAnsi="仿宋" w:eastAsia="仿宋" w:cs="宋体"/>
          <w:kern w:val="2"/>
          <w:sz w:val="28"/>
          <w:szCs w:val="28"/>
        </w:rPr>
      </w:pPr>
    </w:p>
    <w:p w14:paraId="5D1CC8CB">
      <w:pPr>
        <w:pStyle w:val="5"/>
        <w:widowControl/>
        <w:shd w:val="clear" w:color="auto" w:fill="FFFFFF"/>
        <w:wordWrap w:val="0"/>
        <w:spacing w:before="150" w:beforeAutospacing="0" w:after="150" w:afterAutospacing="0" w:line="23" w:lineRule="atLeast"/>
        <w:ind w:right="150"/>
        <w:rPr>
          <w:rFonts w:hint="eastAsia" w:ascii="仿宋" w:hAnsi="仿宋" w:eastAsia="仿宋" w:cs="宋体"/>
          <w:kern w:val="2"/>
          <w:sz w:val="28"/>
          <w:szCs w:val="28"/>
        </w:rPr>
      </w:pPr>
    </w:p>
    <w:p w14:paraId="161FC657">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r>
        <w:rPr>
          <w:rFonts w:hint="eastAsia" w:ascii="仿宋" w:hAnsi="仿宋" w:eastAsia="仿宋" w:cs="宋体"/>
          <w:kern w:val="2"/>
          <w:sz w:val="28"/>
          <w:szCs w:val="28"/>
        </w:rPr>
        <w:t> </w:t>
      </w:r>
      <w:r>
        <w:rPr>
          <w:rFonts w:hint="eastAsia" w:ascii="仿宋" w:hAnsi="仿宋" w:eastAsia="仿宋"/>
          <w:b/>
          <w:bCs/>
          <w:kern w:val="2"/>
          <w:sz w:val="28"/>
          <w:szCs w:val="28"/>
        </w:rPr>
        <w:t>格式3：</w:t>
      </w:r>
    </w:p>
    <w:p w14:paraId="27D0C03C">
      <w:pPr>
        <w:spacing w:line="480" w:lineRule="exact"/>
        <w:jc w:val="center"/>
        <w:rPr>
          <w:rFonts w:ascii="仿宋" w:hAnsi="仿宋" w:eastAsia="仿宋"/>
          <w:b/>
          <w:bCs/>
          <w:sz w:val="28"/>
          <w:szCs w:val="28"/>
        </w:rPr>
      </w:pPr>
      <w:r>
        <w:rPr>
          <w:rFonts w:hint="eastAsia" w:ascii="仿宋" w:hAnsi="仿宋" w:eastAsia="仿宋"/>
          <w:b/>
          <w:bCs/>
          <w:sz w:val="28"/>
          <w:szCs w:val="28"/>
        </w:rPr>
        <w:t>响应函</w:t>
      </w:r>
    </w:p>
    <w:p w14:paraId="2A0F412B">
      <w:pPr>
        <w:adjustRightInd w:val="0"/>
        <w:snapToGrid w:val="0"/>
        <w:spacing w:line="480" w:lineRule="exact"/>
        <w:rPr>
          <w:rFonts w:ascii="仿宋" w:hAnsi="仿宋" w:eastAsia="仿宋"/>
          <w:sz w:val="28"/>
          <w:szCs w:val="28"/>
        </w:rPr>
      </w:pPr>
    </w:p>
    <w:p w14:paraId="3C9E6D1B">
      <w:pPr>
        <w:adjustRightInd w:val="0"/>
        <w:snapToGrid w:val="0"/>
        <w:spacing w:line="480" w:lineRule="exact"/>
        <w:rPr>
          <w:rFonts w:ascii="仿宋" w:hAnsi="仿宋" w:eastAsia="仿宋"/>
          <w:sz w:val="28"/>
          <w:szCs w:val="28"/>
        </w:rPr>
      </w:pPr>
      <w:r>
        <w:rPr>
          <w:rFonts w:hint="eastAsia" w:ascii="仿宋" w:hAnsi="仿宋" w:eastAsia="仿宋"/>
          <w:sz w:val="28"/>
          <w:szCs w:val="28"/>
        </w:rPr>
        <w:t>致：四川轻化工大学：</w:t>
      </w:r>
    </w:p>
    <w:p w14:paraId="272CE711">
      <w:pPr>
        <w:pStyle w:val="2"/>
      </w:pPr>
    </w:p>
    <w:p w14:paraId="42A35F85">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我方全面研究了“_____________”项目采购公告及采购文件要求，决定参加贵单位组织的本项目采购。我方自愿按照采购公告及采购文件规定的各项要求向采购人提供所需货物/服务。</w:t>
      </w:r>
    </w:p>
    <w:p w14:paraId="054AF0D9">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一旦我方成交，我方将严格按照采购公告及采购文件的相关规定的所有要求，向采购人提供所需货物及服务，认真履行合同规定的责任和义务，并按照合同相关规定完成项目。</w:t>
      </w:r>
    </w:p>
    <w:p w14:paraId="464B8236">
      <w:pPr>
        <w:adjustRightInd w:val="0"/>
        <w:snapToGrid w:val="0"/>
        <w:spacing w:line="480" w:lineRule="exact"/>
        <w:ind w:firstLine="562" w:firstLineChars="200"/>
        <w:rPr>
          <w:rFonts w:ascii="仿宋" w:hAnsi="仿宋" w:eastAsia="仿宋" w:cs="宋体"/>
          <w:b/>
          <w:bCs/>
          <w:sz w:val="28"/>
          <w:szCs w:val="28"/>
        </w:rPr>
      </w:pPr>
    </w:p>
    <w:p w14:paraId="1DAA49A0">
      <w:pPr>
        <w:adjustRightInd w:val="0"/>
        <w:snapToGrid w:val="0"/>
        <w:spacing w:line="480" w:lineRule="exact"/>
        <w:ind w:firstLine="562" w:firstLineChars="200"/>
        <w:rPr>
          <w:rFonts w:ascii="仿宋" w:hAnsi="仿宋" w:eastAsia="仿宋" w:cs="宋体"/>
          <w:b/>
          <w:bCs/>
          <w:sz w:val="28"/>
          <w:szCs w:val="28"/>
        </w:rPr>
      </w:pPr>
    </w:p>
    <w:p w14:paraId="50A82FB6">
      <w:pPr>
        <w:adjustRightInd w:val="0"/>
        <w:snapToGrid w:val="0"/>
        <w:spacing w:line="480" w:lineRule="exact"/>
        <w:ind w:firstLine="562" w:firstLineChars="200"/>
        <w:rPr>
          <w:rFonts w:ascii="仿宋" w:hAnsi="仿宋" w:eastAsia="仿宋" w:cs="宋体"/>
          <w:b/>
          <w:bCs/>
          <w:sz w:val="28"/>
          <w:szCs w:val="28"/>
        </w:rPr>
      </w:pPr>
    </w:p>
    <w:p w14:paraId="21FA168F">
      <w:pPr>
        <w:spacing w:before="150" w:afterLines="80" w:line="480" w:lineRule="auto"/>
        <w:rPr>
          <w:rFonts w:ascii="仿宋" w:hAnsi="仿宋" w:eastAsia="仿宋" w:cs="宋体"/>
          <w:sz w:val="28"/>
          <w:szCs w:val="28"/>
        </w:rPr>
      </w:pPr>
      <w:r>
        <w:rPr>
          <w:rFonts w:hint="eastAsia" w:ascii="仿宋" w:hAnsi="仿宋" w:eastAsia="仿宋" w:cs="宋体"/>
          <w:sz w:val="28"/>
          <w:szCs w:val="28"/>
        </w:rPr>
        <w:t>投标单位：(盖章)______________</w:t>
      </w:r>
    </w:p>
    <w:p w14:paraId="6D5F26A1">
      <w:pPr>
        <w:spacing w:afterLines="80" w:line="480" w:lineRule="auto"/>
        <w:rPr>
          <w:rFonts w:ascii="仿宋" w:hAnsi="仿宋" w:eastAsia="仿宋"/>
          <w:b/>
          <w:bCs/>
          <w:sz w:val="28"/>
          <w:szCs w:val="28"/>
        </w:rPr>
      </w:pPr>
      <w:r>
        <w:rPr>
          <w:rFonts w:hint="eastAsia" w:ascii="仿宋" w:hAnsi="仿宋" w:eastAsia="仿宋" w:cs="宋体"/>
          <w:sz w:val="28"/>
          <w:szCs w:val="28"/>
        </w:rPr>
        <w:t>法定代表人或授权代表签字： _____________</w:t>
      </w:r>
    </w:p>
    <w:p w14:paraId="02C8FE3C">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日期：      年    月    日</w:t>
      </w:r>
    </w:p>
    <w:p w14:paraId="1BF9A2D9">
      <w:pPr>
        <w:adjustRightInd w:val="0"/>
        <w:snapToGrid w:val="0"/>
        <w:spacing w:line="480" w:lineRule="exact"/>
        <w:ind w:firstLine="4498" w:firstLineChars="1600"/>
        <w:rPr>
          <w:rFonts w:ascii="仿宋" w:hAnsi="仿宋" w:eastAsia="仿宋"/>
          <w:b/>
          <w:bCs/>
          <w:sz w:val="28"/>
          <w:szCs w:val="28"/>
        </w:rPr>
      </w:pPr>
    </w:p>
    <w:p w14:paraId="7C104271">
      <w:pPr>
        <w:adjustRightInd w:val="0"/>
        <w:snapToGrid w:val="0"/>
        <w:spacing w:line="560" w:lineRule="exact"/>
        <w:ind w:firstLine="560" w:firstLineChars="200"/>
        <w:rPr>
          <w:rFonts w:ascii="仿宋" w:hAnsi="仿宋" w:eastAsia="仿宋"/>
          <w:b/>
          <w:bCs/>
          <w:sz w:val="28"/>
          <w:szCs w:val="28"/>
        </w:rPr>
      </w:pPr>
      <w:r>
        <w:rPr>
          <w:rFonts w:hint="eastAsia" w:ascii="仿宋" w:hAnsi="仿宋" w:eastAsia="仿宋"/>
          <w:sz w:val="28"/>
          <w:szCs w:val="28"/>
        </w:rPr>
        <w:t>兹证明上述声明是真实的、正确的，并提供了全部能提供的资料或数据，我们同意按照贵方要求出示相关证明文件原件。</w:t>
      </w:r>
    </w:p>
    <w:p w14:paraId="090BFE8E">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p>
    <w:p w14:paraId="1F0B651A">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p>
    <w:p w14:paraId="6F459266">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 </w:t>
      </w:r>
    </w:p>
    <w:p w14:paraId="44DBB42D">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 </w:t>
      </w:r>
    </w:p>
    <w:p w14:paraId="2AF71132">
      <w:pPr>
        <w:pStyle w:val="5"/>
        <w:widowControl/>
        <w:shd w:val="clear" w:color="auto" w:fill="FFFFFF"/>
        <w:wordWrap w:val="0"/>
        <w:spacing w:before="150" w:beforeAutospacing="0" w:after="150" w:afterAutospacing="0" w:line="23" w:lineRule="atLeast"/>
        <w:ind w:right="150"/>
        <w:jc w:val="both"/>
        <w:rPr>
          <w:rFonts w:ascii="仿宋" w:hAnsi="仿宋" w:eastAsia="仿宋"/>
          <w:b/>
          <w:bCs/>
          <w:kern w:val="2"/>
          <w:sz w:val="28"/>
          <w:szCs w:val="28"/>
        </w:rPr>
      </w:pPr>
      <w:r>
        <w:rPr>
          <w:rFonts w:hint="eastAsia" w:ascii="仿宋" w:hAnsi="仿宋" w:eastAsia="仿宋" w:cs="宋体"/>
          <w:kern w:val="2"/>
          <w:sz w:val="28"/>
          <w:szCs w:val="28"/>
        </w:rPr>
        <w:t> </w:t>
      </w:r>
      <w:r>
        <w:rPr>
          <w:rFonts w:hint="eastAsia" w:ascii="仿宋" w:hAnsi="仿宋" w:eastAsia="仿宋"/>
          <w:b/>
          <w:bCs/>
          <w:kern w:val="2"/>
          <w:sz w:val="28"/>
          <w:szCs w:val="28"/>
        </w:rPr>
        <w:t>格式4：</w:t>
      </w:r>
    </w:p>
    <w:p w14:paraId="1A7F05C4">
      <w:pPr>
        <w:adjustRightInd w:val="0"/>
        <w:snapToGrid w:val="0"/>
        <w:spacing w:beforeLines="150" w:after="50" w:line="480" w:lineRule="exact"/>
        <w:jc w:val="center"/>
        <w:rPr>
          <w:rFonts w:ascii="仿宋" w:hAnsi="仿宋" w:eastAsia="仿宋"/>
          <w:b/>
          <w:bCs/>
          <w:sz w:val="28"/>
          <w:szCs w:val="28"/>
        </w:rPr>
      </w:pPr>
      <w:r>
        <w:rPr>
          <w:rFonts w:hint="eastAsia" w:ascii="仿宋" w:hAnsi="仿宋" w:eastAsia="仿宋"/>
          <w:b/>
          <w:bCs/>
          <w:sz w:val="28"/>
          <w:szCs w:val="28"/>
        </w:rPr>
        <w:t>授 权 委 托 书</w:t>
      </w:r>
    </w:p>
    <w:p w14:paraId="726367F0">
      <w:pPr>
        <w:spacing w:before="150" w:afterLines="50" w:line="480" w:lineRule="auto"/>
        <w:ind w:firstLine="800" w:firstLineChars="250"/>
        <w:rPr>
          <w:rFonts w:ascii="仿宋" w:hAnsi="仿宋" w:eastAsia="仿宋"/>
          <w:spacing w:val="20"/>
          <w:sz w:val="28"/>
          <w:szCs w:val="28"/>
        </w:rPr>
      </w:pPr>
      <w:r>
        <w:rPr>
          <w:rFonts w:hint="eastAsia" w:ascii="仿宋" w:hAnsi="仿宋" w:eastAsia="仿宋"/>
          <w:spacing w:val="20"/>
          <w:sz w:val="28"/>
          <w:szCs w:val="28"/>
        </w:rPr>
        <w:t>本授权委托书声明：我__________________（姓名）系________________________________ (投标单位名称)的法定代表人，现授权委托____________  (姓名)为我的授权委托人，以本单位的名义参加</w:t>
      </w:r>
      <w:r>
        <w:rPr>
          <w:rFonts w:hint="eastAsia" w:ascii="仿宋" w:hAnsi="仿宋" w:eastAsia="仿宋"/>
          <w:spacing w:val="20"/>
          <w:sz w:val="28"/>
          <w:szCs w:val="28"/>
          <w:u w:val="single"/>
          <w:lang w:val="en-US" w:eastAsia="zh-CN"/>
        </w:rPr>
        <w:t xml:space="preserve">              </w:t>
      </w:r>
      <w:r>
        <w:rPr>
          <w:rFonts w:hint="eastAsia" w:ascii="仿宋" w:hAnsi="仿宋" w:eastAsia="仿宋"/>
          <w:spacing w:val="20"/>
          <w:sz w:val="28"/>
          <w:szCs w:val="28"/>
        </w:rPr>
        <w:t>采</w:t>
      </w:r>
      <w:r>
        <w:rPr>
          <w:rFonts w:hint="eastAsia" w:ascii="仿宋" w:hAnsi="仿宋" w:eastAsia="仿宋"/>
          <w:color w:val="000000"/>
          <w:spacing w:val="20"/>
          <w:sz w:val="28"/>
          <w:szCs w:val="28"/>
        </w:rPr>
        <w:t>购</w:t>
      </w:r>
      <w:r>
        <w:rPr>
          <w:rFonts w:hint="eastAsia" w:ascii="仿宋" w:hAnsi="仿宋" w:eastAsia="仿宋"/>
          <w:spacing w:val="20"/>
          <w:sz w:val="28"/>
          <w:szCs w:val="28"/>
        </w:rPr>
        <w:t>项目的投标。授权委托人所签署的一切文件和处理与之有关的一切事务，我均予以承认，所产生的法律后果均有我公司/单位承担。</w:t>
      </w:r>
    </w:p>
    <w:p w14:paraId="59CA4755">
      <w:pPr>
        <w:adjustRightInd w:val="0"/>
        <w:snapToGrid w:val="0"/>
        <w:spacing w:before="150" w:afterLines="50" w:line="480" w:lineRule="auto"/>
        <w:ind w:firstLine="560" w:firstLineChars="200"/>
        <w:rPr>
          <w:rFonts w:ascii="仿宋" w:hAnsi="仿宋" w:eastAsia="仿宋" w:cs="宋体"/>
          <w:sz w:val="28"/>
          <w:szCs w:val="28"/>
        </w:rPr>
      </w:pPr>
      <w:r>
        <w:rPr>
          <w:rFonts w:hint="eastAsia" w:ascii="仿宋" w:hAnsi="仿宋" w:eastAsia="仿宋" w:cs="宋体"/>
          <w:sz w:val="28"/>
          <w:szCs w:val="28"/>
        </w:rPr>
        <w:t>授权委托人无转委权，特此委托。</w:t>
      </w:r>
    </w:p>
    <w:p w14:paraId="2EF07E92">
      <w:pPr>
        <w:spacing w:before="150" w:afterLines="80"/>
        <w:rPr>
          <w:rFonts w:ascii="仿宋" w:hAnsi="仿宋" w:eastAsia="仿宋" w:cs="宋体"/>
          <w:sz w:val="28"/>
          <w:szCs w:val="28"/>
        </w:rPr>
      </w:pPr>
    </w:p>
    <w:p w14:paraId="770E069F">
      <w:pPr>
        <w:spacing w:before="150" w:afterLines="80"/>
        <w:rPr>
          <w:rFonts w:ascii="仿宋" w:hAnsi="仿宋" w:eastAsia="仿宋" w:cs="宋体"/>
          <w:sz w:val="28"/>
          <w:szCs w:val="28"/>
        </w:rPr>
      </w:pPr>
      <w:r>
        <w:rPr>
          <w:rFonts w:hint="eastAsia" w:ascii="仿宋" w:hAnsi="仿宋" w:eastAsia="仿宋" w:cs="宋体"/>
          <w:sz w:val="28"/>
          <w:szCs w:val="28"/>
        </w:rPr>
        <w:t>单位：(盖章)__________</w:t>
      </w:r>
    </w:p>
    <w:p w14:paraId="24EFB374">
      <w:pPr>
        <w:spacing w:before="150" w:afterLines="50"/>
        <w:rPr>
          <w:rFonts w:ascii="仿宋" w:hAnsi="仿宋" w:eastAsia="仿宋"/>
          <w:spacing w:val="20"/>
          <w:sz w:val="28"/>
          <w:szCs w:val="28"/>
        </w:rPr>
      </w:pPr>
      <w:r>
        <w:rPr>
          <w:rFonts w:hint="eastAsia" w:ascii="仿宋" w:hAnsi="仿宋" w:eastAsia="仿宋"/>
          <w:spacing w:val="20"/>
          <w:sz w:val="28"/>
          <w:szCs w:val="28"/>
        </w:rPr>
        <w:t>法定代表人/负责人（签字）： _____________</w:t>
      </w:r>
    </w:p>
    <w:p w14:paraId="0387A5C0">
      <w:pPr>
        <w:spacing w:before="150" w:afterLines="80"/>
        <w:rPr>
          <w:rFonts w:ascii="仿宋" w:hAnsi="仿宋" w:eastAsia="仿宋" w:cs="宋体"/>
          <w:sz w:val="28"/>
          <w:szCs w:val="28"/>
        </w:rPr>
      </w:pPr>
      <w:r>
        <w:rPr>
          <w:rFonts w:hint="eastAsia" w:ascii="仿宋" w:hAnsi="仿宋" w:eastAsia="仿宋" w:cs="宋体"/>
          <w:sz w:val="28"/>
          <w:szCs w:val="28"/>
        </w:rPr>
        <w:t>授权委托人</w:t>
      </w:r>
      <w:r>
        <w:rPr>
          <w:rFonts w:hint="eastAsia" w:ascii="仿宋" w:hAnsi="仿宋" w:eastAsia="仿宋"/>
          <w:spacing w:val="20"/>
          <w:sz w:val="28"/>
          <w:szCs w:val="28"/>
        </w:rPr>
        <w:t>（签字）</w:t>
      </w:r>
      <w:r>
        <w:rPr>
          <w:rFonts w:hint="eastAsia" w:ascii="仿宋" w:hAnsi="仿宋" w:eastAsia="仿宋" w:cs="宋体"/>
          <w:sz w:val="28"/>
          <w:szCs w:val="28"/>
        </w:rPr>
        <w:t xml:space="preserve">__________ </w:t>
      </w:r>
    </w:p>
    <w:p w14:paraId="7DC2582D">
      <w:pPr>
        <w:pStyle w:val="5"/>
        <w:widowControl/>
        <w:shd w:val="clear" w:color="auto" w:fill="FFFFFF"/>
        <w:wordWrap w:val="0"/>
        <w:spacing w:before="150" w:beforeAutospacing="0" w:after="150" w:afterAutospacing="0" w:line="23" w:lineRule="atLeast"/>
        <w:ind w:right="150"/>
        <w:jc w:val="both"/>
        <w:rPr>
          <w:rFonts w:ascii="仿宋" w:hAnsi="仿宋" w:eastAsia="仿宋" w:cs="宋体"/>
          <w:kern w:val="2"/>
          <w:sz w:val="28"/>
          <w:szCs w:val="28"/>
        </w:rPr>
      </w:pPr>
      <w:r>
        <w:rPr>
          <w:rFonts w:hint="eastAsia" w:ascii="仿宋" w:hAnsi="仿宋" w:eastAsia="仿宋" w:cs="宋体"/>
          <w:kern w:val="2"/>
          <w:sz w:val="28"/>
          <w:szCs w:val="28"/>
        </w:rPr>
        <w:t>日期：      年    月   日</w:t>
      </w:r>
    </w:p>
    <w:p w14:paraId="15F64989">
      <w:pPr>
        <w:spacing w:before="150" w:afterLines="80" w:line="480" w:lineRule="auto"/>
        <w:rPr>
          <w:rFonts w:ascii="仿宋" w:hAnsi="仿宋" w:eastAsia="仿宋"/>
          <w:b/>
          <w:bCs/>
          <w:sz w:val="28"/>
          <w:szCs w:val="28"/>
        </w:rPr>
      </w:pPr>
    </w:p>
    <w:p w14:paraId="60F8728D">
      <w:pPr>
        <w:spacing w:before="150" w:afterLines="80" w:line="480" w:lineRule="auto"/>
        <w:rPr>
          <w:rFonts w:ascii="仿宋" w:hAnsi="仿宋" w:eastAsia="仿宋"/>
          <w:b/>
          <w:bCs/>
          <w:sz w:val="28"/>
          <w:szCs w:val="28"/>
        </w:rPr>
      </w:pPr>
    </w:p>
    <w:p w14:paraId="5B5DE508">
      <w:pPr>
        <w:spacing w:before="150" w:afterLines="80" w:line="480" w:lineRule="auto"/>
        <w:rPr>
          <w:rFonts w:ascii="仿宋" w:hAnsi="仿宋" w:eastAsia="仿宋"/>
          <w:b/>
          <w:bCs/>
          <w:sz w:val="28"/>
          <w:szCs w:val="28"/>
        </w:rPr>
      </w:pPr>
      <w:r>
        <w:rPr>
          <w:rFonts w:hint="eastAsia" w:ascii="仿宋" w:hAnsi="仿宋" w:eastAsia="仿宋" w:cs="宋体"/>
          <w:b/>
          <w:bCs/>
          <w:sz w:val="28"/>
          <w:szCs w:val="28"/>
        </w:rPr>
        <w:t>注：若法定代表人本人参加，则只需提供本人身份证复印件，无须提供授权委托书。</w:t>
      </w:r>
    </w:p>
    <w:p w14:paraId="39A28946">
      <w:pPr>
        <w:spacing w:before="150" w:afterLines="80" w:line="480" w:lineRule="auto"/>
        <w:rPr>
          <w:rFonts w:ascii="仿宋" w:hAnsi="仿宋" w:eastAsia="仿宋" w:cs="宋体"/>
          <w:sz w:val="28"/>
          <w:szCs w:val="28"/>
        </w:rPr>
      </w:pPr>
      <w:r>
        <w:rPr>
          <w:rFonts w:hint="eastAsia" w:ascii="仿宋" w:hAnsi="仿宋" w:eastAsia="仿宋"/>
          <w:b/>
          <w:bCs/>
          <w:sz w:val="28"/>
          <w:szCs w:val="28"/>
        </w:rPr>
        <w:t>附：</w:t>
      </w:r>
      <w:r>
        <w:rPr>
          <w:rFonts w:hint="eastAsia" w:ascii="仿宋" w:hAnsi="仿宋" w:eastAsia="仿宋" w:cs="宋体"/>
          <w:b/>
          <w:bCs/>
          <w:sz w:val="28"/>
          <w:szCs w:val="28"/>
        </w:rPr>
        <w:t>法定代表人身份证复印件</w:t>
      </w:r>
    </w:p>
    <w:tbl>
      <w:tblPr>
        <w:tblStyle w:val="6"/>
        <w:tblW w:w="0" w:type="auto"/>
        <w:tblInd w:w="135" w:type="dxa"/>
        <w:tblLayout w:type="fixed"/>
        <w:tblCellMar>
          <w:top w:w="0" w:type="dxa"/>
          <w:left w:w="108" w:type="dxa"/>
          <w:bottom w:w="0" w:type="dxa"/>
          <w:right w:w="108" w:type="dxa"/>
        </w:tblCellMar>
      </w:tblPr>
      <w:tblGrid>
        <w:gridCol w:w="4796"/>
      </w:tblGrid>
      <w:tr w14:paraId="78EB424D">
        <w:tblPrEx>
          <w:tblCellMar>
            <w:top w:w="0" w:type="dxa"/>
            <w:left w:w="108" w:type="dxa"/>
            <w:bottom w:w="0" w:type="dxa"/>
            <w:right w:w="108" w:type="dxa"/>
          </w:tblCellMar>
        </w:tblPrEx>
        <w:trPr>
          <w:trHeight w:val="3136" w:hRule="atLeast"/>
        </w:trPr>
        <w:tc>
          <w:tcPr>
            <w:tcW w:w="4796" w:type="dxa"/>
            <w:tcBorders>
              <w:top w:val="single" w:color="auto" w:sz="4" w:space="0"/>
              <w:left w:val="single" w:color="auto" w:sz="4" w:space="0"/>
              <w:bottom w:val="single" w:color="auto" w:sz="4" w:space="0"/>
              <w:right w:val="single" w:color="auto" w:sz="4" w:space="0"/>
            </w:tcBorders>
            <w:noWrap/>
          </w:tcPr>
          <w:p w14:paraId="580F536F">
            <w:pPr>
              <w:adjustRightInd w:val="0"/>
              <w:snapToGrid w:val="0"/>
              <w:spacing w:afterLines="50" w:line="480" w:lineRule="exact"/>
              <w:jc w:val="center"/>
              <w:rPr>
                <w:rFonts w:ascii="仿宋" w:hAnsi="仿宋" w:eastAsia="仿宋"/>
                <w:sz w:val="28"/>
                <w:szCs w:val="28"/>
              </w:rPr>
            </w:pPr>
          </w:p>
          <w:p w14:paraId="44EF8FEE">
            <w:pPr>
              <w:adjustRightInd w:val="0"/>
              <w:snapToGrid w:val="0"/>
              <w:spacing w:afterLines="50" w:line="480" w:lineRule="exact"/>
              <w:jc w:val="center"/>
              <w:rPr>
                <w:rFonts w:ascii="仿宋" w:hAnsi="仿宋" w:eastAsia="仿宋"/>
                <w:sz w:val="28"/>
                <w:szCs w:val="28"/>
              </w:rPr>
            </w:pPr>
            <w:r>
              <w:rPr>
                <w:rFonts w:hint="eastAsia" w:ascii="仿宋" w:hAnsi="仿宋" w:eastAsia="仿宋" w:cs="宋体"/>
                <w:sz w:val="28"/>
                <w:szCs w:val="28"/>
              </w:rPr>
              <w:t>法定代表人</w:t>
            </w:r>
          </w:p>
          <w:p w14:paraId="184B21EF">
            <w:pPr>
              <w:adjustRightInd w:val="0"/>
              <w:snapToGrid w:val="0"/>
              <w:spacing w:afterLines="50" w:line="480" w:lineRule="exact"/>
              <w:jc w:val="center"/>
              <w:rPr>
                <w:rFonts w:ascii="仿宋" w:hAnsi="仿宋" w:eastAsia="仿宋"/>
                <w:sz w:val="28"/>
                <w:szCs w:val="28"/>
              </w:rPr>
            </w:pPr>
            <w:r>
              <w:rPr>
                <w:rFonts w:hint="eastAsia" w:ascii="仿宋" w:hAnsi="仿宋" w:eastAsia="仿宋"/>
                <w:sz w:val="28"/>
                <w:szCs w:val="28"/>
              </w:rPr>
              <w:t>身份证复印件粘贴处</w:t>
            </w:r>
          </w:p>
          <w:p w14:paraId="5F87CC35">
            <w:pPr>
              <w:adjustRightInd w:val="0"/>
              <w:snapToGrid w:val="0"/>
              <w:spacing w:afterLines="50" w:line="480" w:lineRule="exact"/>
              <w:jc w:val="center"/>
              <w:rPr>
                <w:rFonts w:ascii="仿宋" w:hAnsi="仿宋" w:eastAsia="仿宋"/>
                <w:b/>
                <w:bCs/>
                <w:sz w:val="28"/>
                <w:szCs w:val="28"/>
              </w:rPr>
            </w:pPr>
          </w:p>
        </w:tc>
      </w:tr>
    </w:tbl>
    <w:p w14:paraId="4F195136">
      <w:pPr>
        <w:spacing w:afterLines="50" w:line="480" w:lineRule="exact"/>
        <w:rPr>
          <w:rFonts w:ascii="仿宋" w:hAnsi="仿宋" w:eastAsia="仿宋" w:cs="宋体"/>
          <w:sz w:val="28"/>
          <w:szCs w:val="28"/>
        </w:rPr>
      </w:pPr>
    </w:p>
    <w:p w14:paraId="273F454C">
      <w:pPr>
        <w:spacing w:before="150" w:afterLines="80" w:line="480" w:lineRule="auto"/>
        <w:rPr>
          <w:rFonts w:ascii="仿宋" w:hAnsi="仿宋" w:eastAsia="仿宋" w:cs="宋体"/>
          <w:sz w:val="28"/>
          <w:szCs w:val="28"/>
        </w:rPr>
      </w:pPr>
      <w:r>
        <w:rPr>
          <w:rFonts w:hint="eastAsia" w:ascii="仿宋" w:hAnsi="仿宋" w:eastAsia="仿宋" w:cs="宋体"/>
          <w:b/>
          <w:bCs/>
          <w:sz w:val="28"/>
          <w:szCs w:val="28"/>
        </w:rPr>
        <w:t>附：授权代表人身份证复印件</w:t>
      </w:r>
    </w:p>
    <w:tbl>
      <w:tblPr>
        <w:tblStyle w:val="6"/>
        <w:tblW w:w="0" w:type="auto"/>
        <w:tblInd w:w="135" w:type="dxa"/>
        <w:tblLayout w:type="fixed"/>
        <w:tblCellMar>
          <w:top w:w="0" w:type="dxa"/>
          <w:left w:w="108" w:type="dxa"/>
          <w:bottom w:w="0" w:type="dxa"/>
          <w:right w:w="108" w:type="dxa"/>
        </w:tblCellMar>
      </w:tblPr>
      <w:tblGrid>
        <w:gridCol w:w="4796"/>
      </w:tblGrid>
      <w:tr w14:paraId="551A5F51">
        <w:tblPrEx>
          <w:tblCellMar>
            <w:top w:w="0" w:type="dxa"/>
            <w:left w:w="108" w:type="dxa"/>
            <w:bottom w:w="0" w:type="dxa"/>
            <w:right w:w="108" w:type="dxa"/>
          </w:tblCellMar>
        </w:tblPrEx>
        <w:trPr>
          <w:trHeight w:val="3136" w:hRule="atLeast"/>
        </w:trPr>
        <w:tc>
          <w:tcPr>
            <w:tcW w:w="4796" w:type="dxa"/>
            <w:tcBorders>
              <w:top w:val="single" w:color="auto" w:sz="4" w:space="0"/>
              <w:left w:val="single" w:color="auto" w:sz="4" w:space="0"/>
              <w:bottom w:val="single" w:color="auto" w:sz="4" w:space="0"/>
              <w:right w:val="single" w:color="auto" w:sz="4" w:space="0"/>
            </w:tcBorders>
            <w:noWrap/>
          </w:tcPr>
          <w:p w14:paraId="60071E0B">
            <w:pPr>
              <w:adjustRightInd w:val="0"/>
              <w:snapToGrid w:val="0"/>
              <w:spacing w:afterLines="50" w:line="480" w:lineRule="exact"/>
              <w:jc w:val="center"/>
              <w:rPr>
                <w:rFonts w:ascii="仿宋" w:hAnsi="仿宋" w:eastAsia="仿宋"/>
                <w:sz w:val="28"/>
                <w:szCs w:val="28"/>
              </w:rPr>
            </w:pPr>
          </w:p>
          <w:p w14:paraId="67E9934D">
            <w:pPr>
              <w:adjustRightInd w:val="0"/>
              <w:snapToGrid w:val="0"/>
              <w:spacing w:afterLines="50" w:line="480" w:lineRule="exact"/>
              <w:jc w:val="center"/>
              <w:rPr>
                <w:rFonts w:ascii="仿宋" w:hAnsi="仿宋" w:eastAsia="仿宋" w:cs="宋体"/>
                <w:sz w:val="28"/>
                <w:szCs w:val="28"/>
              </w:rPr>
            </w:pPr>
            <w:r>
              <w:rPr>
                <w:rFonts w:hint="eastAsia" w:ascii="仿宋" w:hAnsi="仿宋" w:eastAsia="仿宋" w:cs="宋体"/>
                <w:sz w:val="28"/>
                <w:szCs w:val="28"/>
              </w:rPr>
              <w:t>授权代表人</w:t>
            </w:r>
          </w:p>
          <w:p w14:paraId="134E6FB4">
            <w:pPr>
              <w:adjustRightInd w:val="0"/>
              <w:snapToGrid w:val="0"/>
              <w:spacing w:afterLines="50" w:line="480" w:lineRule="exact"/>
              <w:jc w:val="center"/>
              <w:rPr>
                <w:rFonts w:ascii="仿宋" w:hAnsi="仿宋" w:eastAsia="仿宋"/>
                <w:sz w:val="28"/>
                <w:szCs w:val="28"/>
              </w:rPr>
            </w:pPr>
            <w:r>
              <w:rPr>
                <w:rFonts w:hint="eastAsia" w:ascii="仿宋" w:hAnsi="仿宋" w:eastAsia="仿宋"/>
                <w:sz w:val="28"/>
                <w:szCs w:val="28"/>
              </w:rPr>
              <w:t>身份证复印件粘贴处</w:t>
            </w:r>
          </w:p>
          <w:p w14:paraId="6F88A1DA">
            <w:pPr>
              <w:adjustRightInd w:val="0"/>
              <w:snapToGrid w:val="0"/>
              <w:spacing w:afterLines="50" w:line="480" w:lineRule="exact"/>
              <w:jc w:val="center"/>
              <w:rPr>
                <w:rFonts w:ascii="仿宋" w:hAnsi="仿宋" w:eastAsia="仿宋"/>
                <w:b/>
                <w:bCs/>
                <w:sz w:val="28"/>
                <w:szCs w:val="28"/>
              </w:rPr>
            </w:pPr>
          </w:p>
        </w:tc>
      </w:tr>
    </w:tbl>
    <w:p w14:paraId="528119F6">
      <w:pPr>
        <w:spacing w:afterLines="50" w:line="480" w:lineRule="exact"/>
        <w:rPr>
          <w:rFonts w:ascii="仿宋" w:hAnsi="仿宋" w:eastAsia="仿宋" w:cs="宋体"/>
          <w:sz w:val="28"/>
          <w:szCs w:val="28"/>
        </w:rPr>
      </w:pPr>
    </w:p>
    <w:p w14:paraId="7D802A4C">
      <w:pPr>
        <w:spacing w:afterLines="50" w:line="480" w:lineRule="exact"/>
        <w:rPr>
          <w:rFonts w:ascii="仿宋" w:hAnsi="仿宋" w:eastAsia="仿宋" w:cs="宋体"/>
          <w:sz w:val="28"/>
          <w:szCs w:val="28"/>
        </w:rPr>
      </w:pPr>
    </w:p>
    <w:p w14:paraId="26C16C16">
      <w:pPr>
        <w:spacing w:afterLines="50" w:line="480" w:lineRule="exact"/>
        <w:rPr>
          <w:rFonts w:ascii="仿宋" w:hAnsi="仿宋" w:eastAsia="仿宋" w:cs="宋体"/>
          <w:sz w:val="28"/>
          <w:szCs w:val="28"/>
        </w:rPr>
      </w:pPr>
    </w:p>
    <w:p w14:paraId="181A99E8">
      <w:pPr>
        <w:spacing w:afterLines="50" w:line="480" w:lineRule="exact"/>
        <w:rPr>
          <w:rFonts w:ascii="仿宋" w:hAnsi="仿宋" w:eastAsia="仿宋" w:cs="宋体"/>
          <w:sz w:val="28"/>
          <w:szCs w:val="28"/>
        </w:rPr>
      </w:pPr>
    </w:p>
    <w:p w14:paraId="354DB191">
      <w:pPr>
        <w:spacing w:afterLines="50" w:line="480" w:lineRule="exact"/>
        <w:rPr>
          <w:rFonts w:ascii="仿宋" w:hAnsi="仿宋" w:eastAsia="仿宋" w:cs="宋体"/>
          <w:sz w:val="28"/>
          <w:szCs w:val="28"/>
        </w:rPr>
      </w:pPr>
    </w:p>
    <w:p w14:paraId="25894982">
      <w:pPr>
        <w:spacing w:afterLines="50" w:line="480" w:lineRule="exact"/>
        <w:rPr>
          <w:rFonts w:ascii="仿宋" w:hAnsi="仿宋" w:eastAsia="仿宋" w:cs="宋体"/>
          <w:sz w:val="28"/>
          <w:szCs w:val="28"/>
        </w:rPr>
      </w:pPr>
    </w:p>
    <w:p w14:paraId="24151635">
      <w:pPr>
        <w:spacing w:afterLines="50" w:line="480" w:lineRule="exact"/>
        <w:rPr>
          <w:rFonts w:ascii="仿宋" w:hAnsi="仿宋" w:eastAsia="仿宋"/>
          <w:b/>
          <w:bCs/>
          <w:sz w:val="28"/>
          <w:szCs w:val="28"/>
        </w:rPr>
      </w:pPr>
      <w:r>
        <w:rPr>
          <w:rFonts w:ascii="仿宋" w:hAnsi="仿宋" w:eastAsia="仿宋" w:cs="宋体"/>
          <w:sz w:val="28"/>
          <w:szCs w:val="28"/>
        </w:rPr>
        <w:br w:type="page"/>
      </w:r>
      <w:r>
        <w:rPr>
          <w:rFonts w:hint="eastAsia" w:ascii="仿宋" w:hAnsi="仿宋" w:eastAsia="仿宋"/>
          <w:b/>
          <w:bCs/>
          <w:sz w:val="28"/>
          <w:szCs w:val="28"/>
        </w:rPr>
        <w:t>格式5.</w:t>
      </w:r>
    </w:p>
    <w:p w14:paraId="6067D88E">
      <w:pPr>
        <w:spacing w:before="150" w:afterLines="80" w:line="480" w:lineRule="auto"/>
        <w:jc w:val="center"/>
        <w:rPr>
          <w:rFonts w:ascii="仿宋" w:hAnsi="仿宋" w:eastAsia="仿宋"/>
          <w:b/>
          <w:bCs/>
          <w:sz w:val="32"/>
          <w:szCs w:val="32"/>
        </w:rPr>
      </w:pPr>
      <w:r>
        <w:rPr>
          <w:rFonts w:hint="eastAsia" w:ascii="仿宋" w:hAnsi="仿宋" w:eastAsia="仿宋"/>
          <w:b/>
          <w:bCs/>
          <w:sz w:val="32"/>
          <w:szCs w:val="32"/>
        </w:rPr>
        <w:t>报价一览表</w:t>
      </w:r>
    </w:p>
    <w:p w14:paraId="5DFD4C84">
      <w:pPr>
        <w:spacing w:line="360" w:lineRule="auto"/>
        <w:rPr>
          <w:rFonts w:ascii="宋体" w:hAnsi="宋体" w:cs="宋体"/>
          <w:bCs/>
          <w:color w:val="000000"/>
          <w:sz w:val="24"/>
          <w:szCs w:val="24"/>
          <w:shd w:val="clear" w:color="auto" w:fill="FFFFFF"/>
        </w:rPr>
      </w:pPr>
      <w:r>
        <w:rPr>
          <w:rFonts w:hint="eastAsia" w:ascii="宋体" w:hAnsi="宋体" w:cs="宋体"/>
          <w:color w:val="000000"/>
          <w:sz w:val="24"/>
          <w:szCs w:val="24"/>
          <w:shd w:val="clear" w:color="auto" w:fill="FFFFFF"/>
        </w:rPr>
        <w:t>项目名称：</w:t>
      </w:r>
      <w:bookmarkStart w:id="5" w:name="OLE_LINK4"/>
      <w:bookmarkStart w:id="6" w:name="OLE_LINK3"/>
      <w:r>
        <w:rPr>
          <w:rFonts w:hint="eastAsia" w:ascii="宋体" w:hAnsi="宋体" w:cs="宋体"/>
          <w:color w:val="000000"/>
          <w:sz w:val="24"/>
          <w:szCs w:val="24"/>
          <w:shd w:val="clear" w:color="auto" w:fill="FFFFFF"/>
        </w:rPr>
        <w:t>四川轻化工大学2025年</w:t>
      </w:r>
      <w:bookmarkEnd w:id="5"/>
      <w:bookmarkEnd w:id="6"/>
      <w:r>
        <w:rPr>
          <w:rFonts w:hint="eastAsia" w:ascii="宋体" w:hAnsi="宋体" w:cs="宋体"/>
          <w:color w:val="000000"/>
          <w:sz w:val="24"/>
          <w:szCs w:val="24"/>
          <w:shd w:val="clear" w:color="auto" w:fill="FFFFFF"/>
          <w:lang w:val="en-US" w:eastAsia="zh-CN"/>
        </w:rPr>
        <w:t>水管网专业探漏服务（第二次）</w:t>
      </w:r>
    </w:p>
    <w:tbl>
      <w:tblPr>
        <w:tblStyle w:val="6"/>
        <w:tblW w:w="10053" w:type="dxa"/>
        <w:jc w:val="center"/>
        <w:tblLayout w:type="fixed"/>
        <w:tblCellMar>
          <w:top w:w="0" w:type="dxa"/>
          <w:left w:w="108" w:type="dxa"/>
          <w:bottom w:w="0" w:type="dxa"/>
          <w:right w:w="108" w:type="dxa"/>
        </w:tblCellMar>
      </w:tblPr>
      <w:tblGrid>
        <w:gridCol w:w="627"/>
        <w:gridCol w:w="2612"/>
        <w:gridCol w:w="941"/>
        <w:gridCol w:w="2835"/>
        <w:gridCol w:w="3038"/>
      </w:tblGrid>
      <w:tr w14:paraId="154B5BF0">
        <w:tblPrEx>
          <w:tblCellMar>
            <w:top w:w="0" w:type="dxa"/>
            <w:left w:w="108" w:type="dxa"/>
            <w:bottom w:w="0" w:type="dxa"/>
            <w:right w:w="108" w:type="dxa"/>
          </w:tblCellMar>
        </w:tblPrEx>
        <w:trPr>
          <w:trHeight w:val="987"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2E9D4825">
            <w:pPr>
              <w:widowControl/>
              <w:adjustRightInd w:val="0"/>
              <w:snapToGrid w:val="0"/>
              <w:jc w:val="center"/>
              <w:textAlignment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kern w:val="0"/>
                <w:sz w:val="24"/>
                <w:szCs w:val="24"/>
              </w:rPr>
              <w:t>序号</w:t>
            </w:r>
          </w:p>
        </w:tc>
        <w:tc>
          <w:tcPr>
            <w:tcW w:w="2612" w:type="dxa"/>
            <w:tcBorders>
              <w:top w:val="single" w:color="000000" w:sz="4" w:space="0"/>
              <w:left w:val="single" w:color="000000" w:sz="4" w:space="0"/>
              <w:bottom w:val="single" w:color="000000" w:sz="4" w:space="0"/>
              <w:right w:val="single" w:color="000000" w:sz="4" w:space="0"/>
            </w:tcBorders>
            <w:noWrap/>
            <w:vAlign w:val="center"/>
          </w:tcPr>
          <w:p w14:paraId="4AEB3987">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sz w:val="24"/>
                <w:szCs w:val="24"/>
              </w:rPr>
              <w:t>服务内容</w:t>
            </w:r>
          </w:p>
        </w:tc>
        <w:tc>
          <w:tcPr>
            <w:tcW w:w="941" w:type="dxa"/>
            <w:tcBorders>
              <w:top w:val="single" w:color="000000" w:sz="4" w:space="0"/>
              <w:left w:val="single" w:color="000000" w:sz="4" w:space="0"/>
              <w:bottom w:val="single" w:color="000000" w:sz="4" w:space="0"/>
              <w:right w:val="single" w:color="000000" w:sz="4" w:space="0"/>
            </w:tcBorders>
            <w:noWrap/>
            <w:vAlign w:val="center"/>
          </w:tcPr>
          <w:p w14:paraId="089A9E7F">
            <w:pPr>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sz w:val="24"/>
                <w:szCs w:val="24"/>
              </w:rPr>
              <w:t>单位</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53479B1">
            <w:pPr>
              <w:jc w:val="center"/>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单价最高限价</w:t>
            </w:r>
            <w:r>
              <w:rPr>
                <w:rFonts w:hint="eastAsia" w:asciiTheme="minorEastAsia" w:hAnsiTheme="minorEastAsia" w:eastAsiaTheme="minorEastAsia" w:cstheme="minorEastAsia"/>
                <w:b/>
                <w:bCs/>
                <w:sz w:val="24"/>
                <w:szCs w:val="24"/>
              </w:rPr>
              <w:t>（元/点位）</w:t>
            </w:r>
          </w:p>
        </w:tc>
        <w:tc>
          <w:tcPr>
            <w:tcW w:w="3038" w:type="dxa"/>
            <w:tcBorders>
              <w:top w:val="single" w:color="000000" w:sz="4" w:space="0"/>
              <w:left w:val="single" w:color="000000" w:sz="4" w:space="0"/>
              <w:bottom w:val="single" w:color="000000" w:sz="4" w:space="0"/>
              <w:right w:val="single" w:color="000000" w:sz="4" w:space="0"/>
            </w:tcBorders>
            <w:noWrap/>
            <w:vAlign w:val="center"/>
          </w:tcPr>
          <w:p w14:paraId="206214D7">
            <w:pPr>
              <w:widowControl/>
              <w:adjustRightInd w:val="0"/>
              <w:snapToGrid w:val="0"/>
              <w:jc w:val="center"/>
              <w:textAlignment w:val="center"/>
              <w:rPr>
                <w:rFonts w:hint="eastAsia" w:asciiTheme="minorEastAsia" w:hAnsiTheme="minorEastAsia" w:eastAsiaTheme="minorEastAsia" w:cstheme="minorEastAsia"/>
                <w:b/>
                <w:bCs/>
                <w:color w:val="000000"/>
                <w:kern w:val="0"/>
                <w:sz w:val="24"/>
                <w:szCs w:val="24"/>
                <w:lang w:eastAsia="zh-CN"/>
              </w:rPr>
            </w:pPr>
            <w:r>
              <w:rPr>
                <w:rFonts w:hint="eastAsia" w:asciiTheme="minorEastAsia" w:hAnsiTheme="minorEastAsia" w:eastAsiaTheme="minorEastAsia" w:cstheme="minorEastAsia"/>
                <w:b/>
                <w:bCs/>
                <w:sz w:val="24"/>
                <w:szCs w:val="24"/>
              </w:rPr>
              <w:t>报价单价</w:t>
            </w:r>
            <w:r>
              <w:rPr>
                <w:rFonts w:hint="eastAsia" w:asciiTheme="minorEastAsia" w:hAnsiTheme="minorEastAsia" w:eastAsiaTheme="minorEastAsia" w:cstheme="minorEastAsia"/>
                <w:b/>
                <w:bCs/>
                <w:sz w:val="24"/>
                <w:szCs w:val="24"/>
              </w:rPr>
              <w:br w:type="textWrapping"/>
            </w:r>
            <w:r>
              <w:rPr>
                <w:rFonts w:hint="eastAsia" w:asciiTheme="minorEastAsia" w:hAnsiTheme="minorEastAsia" w:eastAsiaTheme="minorEastAsia" w:cstheme="minorEastAsia"/>
                <w:b/>
                <w:bCs/>
                <w:sz w:val="24"/>
                <w:szCs w:val="24"/>
              </w:rPr>
              <w:t>（元/点位）</w:t>
            </w:r>
          </w:p>
        </w:tc>
      </w:tr>
      <w:tr w14:paraId="598CFE95">
        <w:tblPrEx>
          <w:tblCellMar>
            <w:top w:w="0" w:type="dxa"/>
            <w:left w:w="108" w:type="dxa"/>
            <w:bottom w:w="0" w:type="dxa"/>
            <w:right w:w="108" w:type="dxa"/>
          </w:tblCellMar>
        </w:tblPrEx>
        <w:trPr>
          <w:trHeight w:val="1424"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2F4EB986">
            <w:pPr>
              <w:widowControl/>
              <w:jc w:val="center"/>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p>
        </w:tc>
        <w:tc>
          <w:tcPr>
            <w:tcW w:w="2612" w:type="dxa"/>
            <w:tcBorders>
              <w:top w:val="single" w:color="000000" w:sz="4" w:space="0"/>
              <w:left w:val="single" w:color="000000" w:sz="4" w:space="0"/>
              <w:bottom w:val="single" w:color="000000" w:sz="4" w:space="0"/>
              <w:right w:val="single" w:color="000000" w:sz="4" w:space="0"/>
            </w:tcBorders>
            <w:noWrap/>
            <w:vAlign w:val="center"/>
          </w:tcPr>
          <w:p w14:paraId="5F81A510">
            <w:pPr>
              <w:ind w:firstLine="240" w:firstLineChars="100"/>
              <w:jc w:val="left"/>
              <w:rPr>
                <w:rFonts w:hint="eastAsia" w:asciiTheme="minorEastAsia" w:hAnsiTheme="minorEastAsia" w:eastAsiaTheme="minorEastAsia" w:cstheme="minorEastAsia"/>
                <w:color w:val="000000"/>
                <w:sz w:val="24"/>
                <w:szCs w:val="24"/>
                <w:shd w:val="clear" w:color="auto" w:fill="FFFFFF"/>
                <w:lang w:eastAsia="zh-CN"/>
              </w:rPr>
            </w:pPr>
            <w:r>
              <w:rPr>
                <w:rFonts w:hint="eastAsia" w:ascii="仿宋_GB2312" w:hAnsi="仿宋" w:eastAsia="仿宋_GB2312" w:cstheme="minorBidi"/>
                <w:sz w:val="24"/>
                <w:szCs w:val="24"/>
              </w:rPr>
              <w:t>四川轻化工大2025年水管网专业探漏服务</w:t>
            </w:r>
          </w:p>
        </w:tc>
        <w:tc>
          <w:tcPr>
            <w:tcW w:w="941" w:type="dxa"/>
            <w:tcBorders>
              <w:top w:val="single" w:color="000000" w:sz="4" w:space="0"/>
              <w:left w:val="single" w:color="000000" w:sz="4" w:space="0"/>
              <w:bottom w:val="single" w:color="000000" w:sz="4" w:space="0"/>
              <w:right w:val="single" w:color="000000" w:sz="4" w:space="0"/>
            </w:tcBorders>
            <w:noWrap/>
            <w:vAlign w:val="center"/>
          </w:tcPr>
          <w:p w14:paraId="2ACC76C0">
            <w:pPr>
              <w:jc w:val="center"/>
              <w:rPr>
                <w:rFonts w:hint="eastAsia" w:asciiTheme="minorEastAsia" w:hAnsiTheme="minorEastAsia" w:eastAsiaTheme="minorEastAsia" w:cstheme="minorEastAsia"/>
                <w:color w:val="000000"/>
                <w:sz w:val="24"/>
                <w:szCs w:val="24"/>
                <w:shd w:val="clear" w:color="auto" w:fill="FFFFFF"/>
                <w:lang w:val="en-US" w:eastAsia="zh-CN"/>
              </w:rPr>
            </w:pPr>
            <w:r>
              <w:rPr>
                <w:rFonts w:hint="eastAsia" w:asciiTheme="minorEastAsia" w:hAnsiTheme="minorEastAsia" w:eastAsiaTheme="minorEastAsia" w:cstheme="minorEastAsia"/>
                <w:sz w:val="24"/>
                <w:szCs w:val="24"/>
                <w:lang w:val="en-US" w:eastAsia="zh-CN"/>
              </w:rPr>
              <w:t>点位</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5591A3E0">
            <w:pPr>
              <w:jc w:val="center"/>
              <w:rPr>
                <w:rFonts w:hint="default" w:asciiTheme="minorEastAsia" w:hAnsiTheme="minorEastAsia" w:eastAsiaTheme="minorEastAsia" w:cstheme="minorEastAsia"/>
                <w:color w:val="000000"/>
                <w:sz w:val="24"/>
                <w:szCs w:val="24"/>
                <w:shd w:val="clear" w:color="auto" w:fill="FFFFFF"/>
                <w:lang w:val="en-US" w:eastAsia="zh-CN"/>
              </w:rPr>
            </w:pPr>
            <w:r>
              <w:rPr>
                <w:rFonts w:hint="eastAsia" w:asciiTheme="minorEastAsia" w:hAnsiTheme="minorEastAsia" w:eastAsiaTheme="minorEastAsia" w:cstheme="minorEastAsia"/>
                <w:color w:val="FF0000"/>
                <w:sz w:val="24"/>
                <w:szCs w:val="24"/>
                <w:highlight w:val="yellow"/>
                <w:shd w:val="clear" w:color="auto" w:fill="FFFFFF"/>
                <w:lang w:val="en-US" w:eastAsia="zh-CN"/>
              </w:rPr>
              <w:t>3100</w:t>
            </w:r>
          </w:p>
        </w:tc>
        <w:tc>
          <w:tcPr>
            <w:tcW w:w="3038" w:type="dxa"/>
            <w:tcBorders>
              <w:top w:val="single" w:color="000000" w:sz="4" w:space="0"/>
              <w:left w:val="single" w:color="000000" w:sz="4" w:space="0"/>
              <w:bottom w:val="single" w:color="000000" w:sz="4" w:space="0"/>
              <w:right w:val="single" w:color="000000" w:sz="4" w:space="0"/>
            </w:tcBorders>
            <w:noWrap/>
            <w:vAlign w:val="center"/>
          </w:tcPr>
          <w:p w14:paraId="1C3B935A">
            <w:pPr>
              <w:jc w:val="center"/>
              <w:rPr>
                <w:rFonts w:hint="eastAsia" w:asciiTheme="minorEastAsia" w:hAnsiTheme="minorEastAsia" w:eastAsiaTheme="minorEastAsia" w:cstheme="minorEastAsia"/>
                <w:color w:val="000000"/>
                <w:sz w:val="24"/>
                <w:szCs w:val="24"/>
                <w:shd w:val="clear" w:color="auto" w:fill="FFFFFF"/>
              </w:rPr>
            </w:pPr>
          </w:p>
        </w:tc>
      </w:tr>
      <w:tr w14:paraId="46458251">
        <w:tblPrEx>
          <w:tblCellMar>
            <w:top w:w="0" w:type="dxa"/>
            <w:left w:w="108" w:type="dxa"/>
            <w:bottom w:w="0" w:type="dxa"/>
            <w:right w:w="108" w:type="dxa"/>
          </w:tblCellMar>
        </w:tblPrEx>
        <w:trPr>
          <w:trHeight w:val="3737"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2C2EA058">
            <w:pPr>
              <w:widowControl/>
              <w:jc w:val="center"/>
              <w:textAlignment w:val="center"/>
              <w:rPr>
                <w:rFonts w:hint="eastAsia" w:ascii="仿宋_GB2312" w:hAnsi="仿宋" w:eastAsia="仿宋_GB2312" w:cstheme="minorBidi"/>
                <w:kern w:val="2"/>
                <w:sz w:val="24"/>
                <w:szCs w:val="24"/>
                <w:lang w:val="en-US" w:eastAsia="zh-CN" w:bidi="ar-SA"/>
              </w:rPr>
            </w:pPr>
            <w:r>
              <w:rPr>
                <w:rFonts w:hint="eastAsia" w:ascii="仿宋_GB2312" w:hAnsi="仿宋" w:eastAsia="仿宋_GB2312" w:cstheme="minorBidi"/>
                <w:kern w:val="2"/>
                <w:sz w:val="24"/>
                <w:szCs w:val="24"/>
                <w:lang w:val="en-US" w:eastAsia="zh-CN" w:bidi="ar-SA"/>
              </w:rPr>
              <w:t>说明</w:t>
            </w:r>
          </w:p>
        </w:tc>
        <w:tc>
          <w:tcPr>
            <w:tcW w:w="9426" w:type="dxa"/>
            <w:gridSpan w:val="4"/>
            <w:tcBorders>
              <w:top w:val="single" w:color="000000" w:sz="4" w:space="0"/>
              <w:left w:val="single" w:color="000000" w:sz="4" w:space="0"/>
              <w:bottom w:val="single" w:color="000000" w:sz="4" w:space="0"/>
              <w:right w:val="single" w:color="000000" w:sz="4" w:space="0"/>
            </w:tcBorders>
            <w:noWrap/>
            <w:vAlign w:val="center"/>
          </w:tcPr>
          <w:p w14:paraId="47C9DF78">
            <w:pPr>
              <w:pStyle w:val="13"/>
              <w:numPr>
                <w:ilvl w:val="0"/>
                <w:numId w:val="0"/>
              </w:numPr>
              <w:ind w:leftChars="0"/>
              <w:rPr>
                <w:rFonts w:hint="eastAsia" w:ascii="仿宋_GB2312" w:hAnsi="仿宋" w:eastAsia="仿宋_GB2312" w:cstheme="minorBidi"/>
                <w:kern w:val="2"/>
                <w:sz w:val="24"/>
                <w:szCs w:val="24"/>
                <w:lang w:val="en-US" w:eastAsia="zh-CN" w:bidi="ar-SA"/>
              </w:rPr>
            </w:pPr>
            <w:r>
              <w:rPr>
                <w:rFonts w:hint="eastAsia" w:ascii="仿宋_GB2312" w:hAnsi="仿宋" w:eastAsia="仿宋_GB2312" w:cstheme="minorBidi"/>
                <w:kern w:val="2"/>
                <w:sz w:val="24"/>
                <w:szCs w:val="24"/>
                <w:lang w:val="en-US" w:eastAsia="zh-CN" w:bidi="ar-SA"/>
              </w:rPr>
              <w:t>1、本次采购项目包括对四川轻化工大学自贡校区、宜宾校区供水管网进行专业探漏，查找并标明具体漏水点位，误差不超过1米；协助、指导采购人确定漏水点。</w:t>
            </w:r>
          </w:p>
          <w:p w14:paraId="56CED461">
            <w:pPr>
              <w:pStyle w:val="13"/>
              <w:numPr>
                <w:ilvl w:val="0"/>
                <w:numId w:val="0"/>
              </w:numPr>
              <w:ind w:leftChars="0"/>
              <w:rPr>
                <w:rFonts w:hint="eastAsia" w:ascii="仿宋_GB2312" w:hAnsi="仿宋" w:eastAsia="仿宋_GB2312" w:cstheme="minorBidi"/>
                <w:kern w:val="2"/>
                <w:sz w:val="24"/>
                <w:szCs w:val="24"/>
                <w:lang w:val="en-US" w:eastAsia="zh-CN" w:bidi="ar-SA"/>
              </w:rPr>
            </w:pPr>
            <w:r>
              <w:rPr>
                <w:rFonts w:hint="eastAsia" w:ascii="仿宋_GB2312" w:hAnsi="仿宋" w:eastAsia="仿宋_GB2312" w:cstheme="minorBidi"/>
                <w:kern w:val="2"/>
                <w:sz w:val="24"/>
                <w:szCs w:val="24"/>
                <w:lang w:val="en-US" w:eastAsia="zh-CN" w:bidi="ar-SA"/>
              </w:rPr>
              <w:t>2、本项目总控制价为6万元，供应商按单个漏水点探测单价报价，最终以实际探测到的漏水点位数量据实结算。</w:t>
            </w:r>
          </w:p>
          <w:p w14:paraId="5888091E">
            <w:pPr>
              <w:numPr>
                <w:ilvl w:val="0"/>
                <w:numId w:val="0"/>
              </w:numPr>
              <w:ind w:leftChars="0"/>
              <w:rPr>
                <w:rFonts w:hint="eastAsia" w:ascii="仿宋_GB2312" w:hAnsi="仿宋" w:eastAsia="仿宋_GB2312" w:cstheme="minorBidi"/>
                <w:kern w:val="2"/>
                <w:sz w:val="24"/>
                <w:szCs w:val="24"/>
                <w:lang w:val="en-US" w:eastAsia="zh-CN" w:bidi="ar-SA"/>
              </w:rPr>
            </w:pPr>
            <w:r>
              <w:rPr>
                <w:rFonts w:hint="eastAsia" w:ascii="仿宋_GB2312" w:hAnsi="仿宋" w:eastAsia="仿宋_GB2312" w:cstheme="minorBidi"/>
                <w:kern w:val="2"/>
                <w:sz w:val="24"/>
                <w:szCs w:val="24"/>
                <w:lang w:val="en-US" w:eastAsia="zh-CN" w:bidi="ar-SA"/>
              </w:rPr>
              <w:t>3、服务期限自本合同签订之日起至满六个月或采购人累计支付的服务费达到人民币陆万元整时终止，以先达到的条件为准；</w:t>
            </w:r>
          </w:p>
          <w:p w14:paraId="3817500D">
            <w:pPr>
              <w:numPr>
                <w:ilvl w:val="0"/>
                <w:numId w:val="0"/>
              </w:numPr>
              <w:ind w:leftChars="0"/>
              <w:rPr>
                <w:rFonts w:hint="eastAsia" w:ascii="仿宋_GB2312" w:hAnsi="仿宋" w:eastAsia="仿宋_GB2312" w:cstheme="minorBidi"/>
                <w:kern w:val="2"/>
                <w:sz w:val="24"/>
                <w:szCs w:val="24"/>
                <w:lang w:val="en-US" w:eastAsia="zh-CN" w:bidi="ar-SA"/>
              </w:rPr>
            </w:pPr>
            <w:r>
              <w:rPr>
                <w:rFonts w:hint="eastAsia" w:ascii="仿宋_GB2312" w:hAnsi="仿宋" w:eastAsia="仿宋_GB2312" w:cstheme="minorBidi"/>
                <w:kern w:val="2"/>
                <w:sz w:val="24"/>
                <w:szCs w:val="24"/>
                <w:lang w:val="en-US" w:eastAsia="zh-CN" w:bidi="ar-SA"/>
              </w:rPr>
              <w:t>4、报价包含探漏所用材料、人工、运输、税费等所有费用。</w:t>
            </w:r>
          </w:p>
        </w:tc>
      </w:tr>
    </w:tbl>
    <w:p w14:paraId="4073C8C8">
      <w:pPr>
        <w:spacing w:afterLines="50" w:line="480" w:lineRule="exact"/>
        <w:rPr>
          <w:rFonts w:ascii="仿宋" w:hAnsi="仿宋" w:eastAsia="仿宋" w:cs="宋体"/>
          <w:sz w:val="28"/>
          <w:szCs w:val="28"/>
        </w:rPr>
      </w:pPr>
    </w:p>
    <w:p w14:paraId="02B3B5EE">
      <w:pPr>
        <w:spacing w:afterLines="50" w:line="480" w:lineRule="exact"/>
        <w:rPr>
          <w:rFonts w:ascii="仿宋" w:hAnsi="仿宋" w:eastAsia="仿宋" w:cs="宋体"/>
          <w:sz w:val="28"/>
          <w:szCs w:val="28"/>
        </w:rPr>
      </w:pPr>
      <w:r>
        <w:rPr>
          <w:rFonts w:hint="eastAsia" w:ascii="仿宋" w:hAnsi="仿宋" w:eastAsia="仿宋" w:cs="宋体"/>
          <w:sz w:val="28"/>
          <w:szCs w:val="28"/>
        </w:rPr>
        <w:t xml:space="preserve">报价单位（加盖鲜章）：                </w:t>
      </w:r>
    </w:p>
    <w:p w14:paraId="2C08F2C6">
      <w:pPr>
        <w:spacing w:afterLines="50" w:line="480" w:lineRule="exact"/>
        <w:rPr>
          <w:rFonts w:ascii="仿宋" w:hAnsi="仿宋" w:eastAsia="仿宋" w:cs="宋体"/>
          <w:sz w:val="28"/>
          <w:szCs w:val="28"/>
        </w:rPr>
      </w:pPr>
      <w:r>
        <w:rPr>
          <w:rFonts w:hint="eastAsia" w:ascii="仿宋" w:hAnsi="仿宋" w:eastAsia="仿宋" w:cs="宋体"/>
          <w:sz w:val="28"/>
          <w:szCs w:val="28"/>
        </w:rPr>
        <w:t xml:space="preserve">法定代表人或委托代理人（签字）：                          </w:t>
      </w:r>
    </w:p>
    <w:p w14:paraId="575A1358">
      <w:pPr>
        <w:spacing w:afterLines="50" w:line="480" w:lineRule="exact"/>
        <w:rPr>
          <w:rFonts w:ascii="仿宋" w:hAnsi="仿宋" w:eastAsia="仿宋" w:cs="宋体"/>
          <w:sz w:val="28"/>
          <w:szCs w:val="28"/>
        </w:rPr>
      </w:pPr>
      <w:r>
        <w:rPr>
          <w:rFonts w:hint="eastAsia" w:ascii="仿宋" w:hAnsi="仿宋" w:eastAsia="仿宋" w:cs="宋体"/>
          <w:sz w:val="28"/>
          <w:szCs w:val="28"/>
        </w:rPr>
        <w:t xml:space="preserve">联系方式：                          </w:t>
      </w:r>
    </w:p>
    <w:p w14:paraId="237436B9">
      <w:pPr>
        <w:spacing w:afterLines="50" w:line="480" w:lineRule="exact"/>
        <w:rPr>
          <w:rFonts w:ascii="仿宋" w:hAnsi="仿宋" w:eastAsia="仿宋" w:cs="宋体"/>
          <w:sz w:val="28"/>
          <w:szCs w:val="28"/>
        </w:rPr>
      </w:pPr>
    </w:p>
    <w:p w14:paraId="27C159CA">
      <w:pPr>
        <w:spacing w:afterLines="50" w:line="480" w:lineRule="exact"/>
        <w:jc w:val="right"/>
        <w:rPr>
          <w:rFonts w:ascii="仿宋" w:hAnsi="仿宋" w:eastAsia="仿宋" w:cs="宋体"/>
          <w:sz w:val="28"/>
          <w:szCs w:val="28"/>
        </w:rPr>
      </w:pPr>
      <w:r>
        <w:rPr>
          <w:rFonts w:hint="eastAsia" w:ascii="仿宋" w:hAnsi="仿宋" w:eastAsia="仿宋" w:cs="宋体"/>
          <w:sz w:val="28"/>
          <w:szCs w:val="28"/>
        </w:rPr>
        <w:t xml:space="preserve">日期：  年  月  日    </w:t>
      </w:r>
    </w:p>
    <w:p w14:paraId="516AC163">
      <w:pPr>
        <w:spacing w:afterLines="50" w:line="480" w:lineRule="exact"/>
        <w:jc w:val="center"/>
        <w:rPr>
          <w:rFonts w:ascii="仿宋" w:hAnsi="仿宋" w:eastAsia="仿宋" w:cs="宋体"/>
          <w:sz w:val="28"/>
          <w:szCs w:val="28"/>
        </w:rPr>
      </w:pPr>
    </w:p>
    <w:p w14:paraId="72DF1A28">
      <w:pPr>
        <w:jc w:val="center"/>
        <w:rPr>
          <w:rFonts w:ascii="仿宋" w:hAnsi="仿宋" w:eastAsia="仿宋" w:cs="宋体"/>
          <w:b/>
          <w:bCs/>
          <w:sz w:val="28"/>
          <w:szCs w:val="28"/>
        </w:rPr>
      </w:pPr>
      <w:r>
        <w:rPr>
          <w:rFonts w:hint="eastAsia" w:ascii="仿宋" w:hAnsi="仿宋" w:eastAsia="仿宋" w:cs="宋体"/>
          <w:b/>
          <w:bCs/>
          <w:sz w:val="28"/>
          <w:szCs w:val="28"/>
        </w:rPr>
        <w:br w:type="page"/>
      </w:r>
      <w:r>
        <w:rPr>
          <w:rFonts w:hint="eastAsia" w:ascii="仿宋" w:hAnsi="仿宋" w:eastAsia="仿宋" w:cs="宋体"/>
          <w:b/>
          <w:bCs/>
          <w:sz w:val="28"/>
          <w:szCs w:val="28"/>
        </w:rPr>
        <w:t>供应商认为有必要提交的其他材料</w:t>
      </w:r>
    </w:p>
    <w:sectPr>
      <w:pgSz w:w="11906" w:h="16838"/>
      <w:pgMar w:top="873" w:right="1800" w:bottom="873"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B251">
    <w:pPr>
      <w:pStyle w:val="3"/>
      <w:rPr>
        <w:rFonts w:ascii="宋体" w:hAnsi="宋体"/>
        <w:sz w:val="28"/>
        <w:szCs w:val="28"/>
      </w:rPr>
    </w:pPr>
    <w:r>
      <w:rPr>
        <w:sz w:val="28"/>
      </w:rPr>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F7byc0BAACnAwAADgAAAGRycy9lMm9Eb2MueG1srVNLbtswEN0H6B0I&#10;7mspLlA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nDmhKUHP//8cf71eH74zt4k&#10;efqAFVXdBaqLw3s/pNIpjhRMrIcWbPoSH0Z5Evd0EVcNkcl0abVcrUpKScrNDuEUT9cDYPygvGXJ&#10;qDnQ62VRxfETxrF0LkndnL/VxlBcVMb9FSDMMaLyCky3E5Nx4mTFYTdMNHa+ORG7ntag5o62njPz&#10;0ZHKaWNmA2ZjNxuHAHrf5ZVK3TG8O0QaKU+aOoywxDA59H6Z67RraUH+9HPV0/+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F7byc0BAACnAwAADgAAAAAAAAABACAAAAAeAQAAZHJzL2Uy&#10;b0RvYy54bWxQSwUGAAAAAAYABgBZAQAAXQUAAAAA&#10;">
          <v:path/>
          <v:fill on="f" focussize="0,0"/>
          <v:stroke on="f" joinstyle="miter"/>
          <v:imagedata o:title=""/>
          <o:lock v:ext="edit"/>
          <v:textbox inset="0mm,0mm,0mm,0mm" style="mso-fit-shape-to-text:t;">
            <w:txbxContent>
              <w:p w14:paraId="32B707A8">
                <w:pPr>
                  <w:pStyle w:val="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Y5NjcxZWViMDdmY2NiNDczMGM0MGNmZGE3MGIxOGUifQ=="/>
  </w:docVars>
  <w:rsids>
    <w:rsidRoot w:val="00BA249A"/>
    <w:rsid w:val="00010ADF"/>
    <w:rsid w:val="0002109D"/>
    <w:rsid w:val="0002252A"/>
    <w:rsid w:val="00046F0C"/>
    <w:rsid w:val="000D7168"/>
    <w:rsid w:val="000E3D11"/>
    <w:rsid w:val="00174F76"/>
    <w:rsid w:val="001878D7"/>
    <w:rsid w:val="001B2E90"/>
    <w:rsid w:val="0021643C"/>
    <w:rsid w:val="00250EB1"/>
    <w:rsid w:val="002F0BFD"/>
    <w:rsid w:val="003B75EB"/>
    <w:rsid w:val="003F4B43"/>
    <w:rsid w:val="003F55BA"/>
    <w:rsid w:val="004F521B"/>
    <w:rsid w:val="00506408"/>
    <w:rsid w:val="00531D85"/>
    <w:rsid w:val="00540691"/>
    <w:rsid w:val="00571B73"/>
    <w:rsid w:val="00592A77"/>
    <w:rsid w:val="006323C4"/>
    <w:rsid w:val="006364D8"/>
    <w:rsid w:val="006F6C97"/>
    <w:rsid w:val="00702913"/>
    <w:rsid w:val="00713B07"/>
    <w:rsid w:val="00756CF0"/>
    <w:rsid w:val="00763D9E"/>
    <w:rsid w:val="007771A7"/>
    <w:rsid w:val="0078626B"/>
    <w:rsid w:val="007A242E"/>
    <w:rsid w:val="007D01B6"/>
    <w:rsid w:val="00837712"/>
    <w:rsid w:val="008D17F4"/>
    <w:rsid w:val="008E58AE"/>
    <w:rsid w:val="008F1EC4"/>
    <w:rsid w:val="00923263"/>
    <w:rsid w:val="009709CB"/>
    <w:rsid w:val="0097547C"/>
    <w:rsid w:val="009946A3"/>
    <w:rsid w:val="009C1C19"/>
    <w:rsid w:val="00A025B6"/>
    <w:rsid w:val="00A241B4"/>
    <w:rsid w:val="00A810EE"/>
    <w:rsid w:val="00A95FF6"/>
    <w:rsid w:val="00AE0680"/>
    <w:rsid w:val="00B02035"/>
    <w:rsid w:val="00B34946"/>
    <w:rsid w:val="00B466F5"/>
    <w:rsid w:val="00BA249A"/>
    <w:rsid w:val="00BC0FCA"/>
    <w:rsid w:val="00BF3EE0"/>
    <w:rsid w:val="00C720B6"/>
    <w:rsid w:val="00C93509"/>
    <w:rsid w:val="00D61A23"/>
    <w:rsid w:val="00DB4E5D"/>
    <w:rsid w:val="00E06612"/>
    <w:rsid w:val="00E5205F"/>
    <w:rsid w:val="00E735CC"/>
    <w:rsid w:val="00E831D0"/>
    <w:rsid w:val="00ED1729"/>
    <w:rsid w:val="03597684"/>
    <w:rsid w:val="04624ACB"/>
    <w:rsid w:val="04A940EA"/>
    <w:rsid w:val="055A54D4"/>
    <w:rsid w:val="064F19A5"/>
    <w:rsid w:val="07025C76"/>
    <w:rsid w:val="07130514"/>
    <w:rsid w:val="07E01DA1"/>
    <w:rsid w:val="07EA70C4"/>
    <w:rsid w:val="08A9034C"/>
    <w:rsid w:val="08D064FC"/>
    <w:rsid w:val="08E37D14"/>
    <w:rsid w:val="0C8C4F52"/>
    <w:rsid w:val="0D1B387B"/>
    <w:rsid w:val="10490DF3"/>
    <w:rsid w:val="16972BAF"/>
    <w:rsid w:val="16D97E36"/>
    <w:rsid w:val="189E45EB"/>
    <w:rsid w:val="1A333055"/>
    <w:rsid w:val="1B931986"/>
    <w:rsid w:val="1CFD2714"/>
    <w:rsid w:val="1D5631EF"/>
    <w:rsid w:val="1F6845F8"/>
    <w:rsid w:val="1F7E0B8C"/>
    <w:rsid w:val="20B1619E"/>
    <w:rsid w:val="22DB4BD4"/>
    <w:rsid w:val="24125580"/>
    <w:rsid w:val="25B8272D"/>
    <w:rsid w:val="2813004A"/>
    <w:rsid w:val="2D925870"/>
    <w:rsid w:val="2EF65CF8"/>
    <w:rsid w:val="309D5489"/>
    <w:rsid w:val="320552C0"/>
    <w:rsid w:val="34543024"/>
    <w:rsid w:val="35843ACB"/>
    <w:rsid w:val="35FD7F2D"/>
    <w:rsid w:val="36AB5EB5"/>
    <w:rsid w:val="3A3532F7"/>
    <w:rsid w:val="3BEC2C0B"/>
    <w:rsid w:val="3C303ABA"/>
    <w:rsid w:val="3FA02906"/>
    <w:rsid w:val="40702936"/>
    <w:rsid w:val="41CD47B2"/>
    <w:rsid w:val="432E3C17"/>
    <w:rsid w:val="458606C2"/>
    <w:rsid w:val="47086643"/>
    <w:rsid w:val="47CD163B"/>
    <w:rsid w:val="4AF14F7F"/>
    <w:rsid w:val="4B3559BD"/>
    <w:rsid w:val="4FEE6500"/>
    <w:rsid w:val="5119769F"/>
    <w:rsid w:val="52B4142D"/>
    <w:rsid w:val="53C17414"/>
    <w:rsid w:val="54FE643D"/>
    <w:rsid w:val="56692AD3"/>
    <w:rsid w:val="56A80D1D"/>
    <w:rsid w:val="57127460"/>
    <w:rsid w:val="579E7943"/>
    <w:rsid w:val="57E06C98"/>
    <w:rsid w:val="59536077"/>
    <w:rsid w:val="5AC229BE"/>
    <w:rsid w:val="5C854BC5"/>
    <w:rsid w:val="5CD7712F"/>
    <w:rsid w:val="5CE95CAB"/>
    <w:rsid w:val="5DAF116F"/>
    <w:rsid w:val="5E040321"/>
    <w:rsid w:val="5EBD2F7D"/>
    <w:rsid w:val="63614F9F"/>
    <w:rsid w:val="64EA08A9"/>
    <w:rsid w:val="66A11AEE"/>
    <w:rsid w:val="67BA16EA"/>
    <w:rsid w:val="6A4525AA"/>
    <w:rsid w:val="6ABE49A2"/>
    <w:rsid w:val="6D4264FE"/>
    <w:rsid w:val="70724BBB"/>
    <w:rsid w:val="771F4D45"/>
    <w:rsid w:val="784129DA"/>
    <w:rsid w:val="7ABB25FD"/>
    <w:rsid w:val="7B9F4478"/>
    <w:rsid w:val="7C7324E4"/>
    <w:rsid w:val="7E514CF5"/>
    <w:rsid w:val="7E682F4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left"/>
    </w:pPr>
    <w:rPr>
      <w:bCs/>
      <w:sz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0"/>
    <w:rPr>
      <w:b/>
    </w:rPr>
  </w:style>
  <w:style w:type="character" w:customStyle="1" w:styleId="10">
    <w:name w:val="页脚 Char"/>
    <w:link w:val="3"/>
    <w:qFormat/>
    <w:uiPriority w:val="0"/>
    <w:rPr>
      <w:kern w:val="2"/>
      <w:sz w:val="18"/>
      <w:szCs w:val="18"/>
    </w:rPr>
  </w:style>
  <w:style w:type="character" w:customStyle="1" w:styleId="11">
    <w:name w:val="页眉 Char"/>
    <w:link w:val="4"/>
    <w:qFormat/>
    <w:uiPriority w:val="0"/>
    <w:rPr>
      <w:kern w:val="2"/>
      <w:sz w:val="18"/>
      <w:szCs w:val="18"/>
    </w:rPr>
  </w:style>
  <w:style w:type="paragraph" w:customStyle="1" w:styleId="12">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styleId="13">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Pages>
  <Words>1334</Words>
  <Characters>1481</Characters>
  <Lines>11</Lines>
  <Paragraphs>3</Paragraphs>
  <TotalTime>5</TotalTime>
  <ScaleCrop>false</ScaleCrop>
  <LinksUpToDate>false</LinksUpToDate>
  <CharactersWithSpaces>1640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2023-12-14T09:29:00Z</dcterms:created>
  <dc:creator>王飞</dc:creator>
  <cp:lastModifiedBy>谷宝祥</cp:lastModifiedBy>
  <cp:lastPrinted>2024-12-26T07:09:00Z</cp:lastPrinted>
  <dcterms:modified xsi:type="dcterms:W3CDTF">2025-12-15T01:37:41Z</dcterms:modified>
  <dc:title>四川理工学院学生公寓椅、凳采购</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E918AD351E33462F80DF1DF2A4A01439_13</vt:lpwstr>
  </property>
  <property fmtid="{D5CDD505-2E9C-101B-9397-08002B2CF9AE}" pid="4" name="KSOTemplateDocerSaveRecord">
    <vt:lpwstr>eyJoZGlkIjoiMDk3N2JiNGRiYTRhMTFkN2EwZjdmZGE0OGE4Mjc3OTciLCJ1c2VySWQiOiIxNzc2MDYzODQ1In0=</vt:lpwstr>
  </property>
</Properties>
</file>