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before="46" w:after="46"/>
        <w:ind w:firstLine="0" w:firstLineChars="0"/>
        <w:outlineLvl w:val="1"/>
        <w:rPr>
          <w:rFonts w:hint="eastAsia" w:hAnsi="宋体" w:eastAsia="宋体" w:cs="宋体"/>
          <w:color w:val="000000"/>
          <w:sz w:val="24"/>
        </w:rPr>
      </w:pPr>
      <w:bookmarkStart w:id="0" w:name="_Toc7019"/>
      <w:bookmarkStart w:id="1" w:name="_Toc24410"/>
      <w:bookmarkStart w:id="2" w:name="_Toc10715"/>
      <w:bookmarkStart w:id="3" w:name="_Toc13822"/>
      <w:bookmarkStart w:id="4" w:name="_Toc22878"/>
      <w:r>
        <w:rPr>
          <w:rFonts w:hint="eastAsia" w:hAnsi="宋体" w:eastAsia="宋体" w:cs="宋体"/>
          <w:b/>
          <w:bCs/>
          <w:sz w:val="30"/>
          <w:szCs w:val="30"/>
        </w:rPr>
        <w:t>封面格式</w:t>
      </w:r>
      <w:bookmarkEnd w:id="0"/>
      <w:bookmarkEnd w:id="1"/>
      <w:bookmarkEnd w:id="2"/>
      <w:bookmarkEnd w:id="3"/>
      <w:bookmarkEnd w:id="4"/>
    </w:p>
    <w:p>
      <w:pPr>
        <w:pStyle w:val="10"/>
        <w:spacing w:before="46" w:after="46"/>
        <w:ind w:firstLine="482"/>
        <w:rPr>
          <w:rFonts w:hint="eastAsia" w:hAnsi="宋体" w:eastAsia="宋体" w:cs="宋体"/>
          <w:b/>
          <w:color w:val="000000"/>
          <w:sz w:val="24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</w:p>
    <w:p>
      <w:pPr>
        <w:pStyle w:val="10"/>
        <w:spacing w:before="46" w:after="46"/>
        <w:ind w:firstLine="0" w:firstLineChars="0"/>
        <w:jc w:val="center"/>
        <w:rPr>
          <w:rFonts w:hint="eastAsia" w:hAnsi="宋体" w:eastAsia="宋体" w:cs="宋体"/>
          <w:b/>
          <w:color w:val="000000"/>
          <w:sz w:val="52"/>
          <w:szCs w:val="52"/>
        </w:rPr>
      </w:pPr>
      <w:r>
        <w:rPr>
          <w:rFonts w:hint="eastAsia" w:hAnsi="宋体" w:eastAsia="宋体" w:cs="宋体"/>
          <w:b/>
          <w:color w:val="000000"/>
          <w:sz w:val="52"/>
          <w:szCs w:val="52"/>
        </w:rPr>
        <w:t>响  应 文  件</w:t>
      </w:r>
    </w:p>
    <w:p>
      <w:pPr>
        <w:pStyle w:val="10"/>
        <w:spacing w:before="46" w:after="46"/>
        <w:ind w:firstLine="280" w:firstLineChars="100"/>
        <w:jc w:val="center"/>
        <w:rPr>
          <w:rFonts w:hint="eastAsia" w:hAnsi="宋体" w:eastAsia="宋体" w:cs="宋体"/>
          <w:color w:val="000000"/>
          <w:szCs w:val="28"/>
        </w:rPr>
      </w:pPr>
      <w:r>
        <w:rPr>
          <w:rFonts w:hint="eastAsia" w:hAnsi="宋体" w:eastAsia="宋体" w:cs="宋体"/>
          <w:color w:val="000000"/>
          <w:szCs w:val="28"/>
        </w:rPr>
        <w:t>（响应文件/报价一览表/电子档）</w:t>
      </w: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</w:rPr>
      </w:pPr>
    </w:p>
    <w:p>
      <w:pPr>
        <w:pStyle w:val="10"/>
        <w:spacing w:before="46" w:after="46"/>
        <w:ind w:left="3076" w:leftChars="798" w:hanging="1400" w:hangingChars="5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项目名称：</w:t>
      </w:r>
      <w:r>
        <w:rPr>
          <w:rFonts w:hint="eastAsia" w:hAnsi="宋体" w:eastAsia="宋体" w:cs="宋体"/>
          <w:szCs w:val="28"/>
          <w:u w:val="single"/>
        </w:rPr>
        <w:t xml:space="preserve">                          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Cs w:val="28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供应商名称（加盖公章）：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          </w:t>
      </w:r>
    </w:p>
    <w:p>
      <w:pPr>
        <w:pStyle w:val="10"/>
        <w:spacing w:before="46" w:after="46"/>
        <w:ind w:firstLine="1680" w:firstLineChars="600"/>
        <w:rPr>
          <w:rFonts w:hint="eastAsia" w:hAnsi="宋体" w:eastAsia="宋体" w:cs="宋体"/>
          <w:color w:val="000000"/>
          <w:sz w:val="24"/>
          <w:u w:val="single"/>
        </w:rPr>
      </w:pPr>
      <w:r>
        <w:rPr>
          <w:rFonts w:hint="eastAsia" w:hAnsi="宋体" w:eastAsia="宋体" w:cs="宋体"/>
          <w:color w:val="000000"/>
          <w:szCs w:val="28"/>
        </w:rPr>
        <w:t>法定代表人/负责人或授权代表（签字）：</w:t>
      </w:r>
      <w:r>
        <w:rPr>
          <w:rFonts w:hint="eastAsia" w:hAnsi="宋体" w:eastAsia="宋体" w:cs="宋体"/>
          <w:color w:val="000000"/>
          <w:szCs w:val="28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32"/>
          <w:szCs w:val="32"/>
        </w:rPr>
      </w:pPr>
    </w:p>
    <w:p>
      <w:pPr>
        <w:tabs>
          <w:tab w:val="left" w:pos="7665"/>
        </w:tabs>
        <w:spacing w:line="360" w:lineRule="auto"/>
        <w:jc w:val="right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年     月     日 </w:t>
      </w:r>
    </w:p>
    <w:p>
      <w:pPr>
        <w:spacing w:line="360" w:lineRule="auto"/>
        <w:rPr>
          <w:rFonts w:hint="eastAsia" w:ascii="宋体" w:hAnsi="宋体" w:cs="宋体"/>
          <w:b/>
          <w:sz w:val="24"/>
        </w:rPr>
        <w:sectPr>
          <w:footerReference r:id="rId3" w:type="default"/>
          <w:pgSz w:w="11850" w:h="16783"/>
          <w:pgMar w:top="873" w:right="1800" w:bottom="873" w:left="1800" w:header="964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 xml:space="preserve">格式1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具有独立承担民事责任的能力：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sectPr>
          <w:pgSz w:w="11906" w:h="16838"/>
          <w:pgMar w:top="873" w:right="1800" w:bottom="873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以上材料提供复印件并加盖公章。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2：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（一）具有良好的商业信誉承诺函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             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我单位具有良好的商业信誉。如违反上述承诺，我单位将按照相关规定接受处罚，并通过媒体予以公布。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3：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具有履行合同所必须的设备和专业技术能力：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此处供应商需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提供“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药品经营许可证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  <w:t>材料提供复印件并加盖公章。并提供以下承诺函：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承诺函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wordWrap w:val="0"/>
        <w:spacing w:before="150" w:beforeAutospacing="0" w:after="150" w:afterAutospacing="0" w:line="23" w:lineRule="atLeast"/>
        <w:ind w:right="150" w:rightChars="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具有履行合同所必须的设备和专业技术能力的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格式4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）具有依法缴纳税收和社会保障资金的承诺函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             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我单位具有良好的依法缴纳税收和社会保障资金承诺。如违反上述承诺，我单位将按照相关规定接受处罚，并通过媒体予以公布。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宋体"/>
          <w:kern w:val="2"/>
          <w:sz w:val="28"/>
          <w:szCs w:val="28"/>
        </w:rPr>
        <w:t> 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/>
        </w:rPr>
        <w:t>格式5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center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</w:rPr>
        <w:t>）无重大违法记录承诺函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致： 四川轻化工大学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我单位现参与                      项目，并作出如下承诺：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我单位在参加本次采购活动前三年内，在经营活动中没有重大违法记录，如违反上述承诺，我单位将按照相关规定接受处罚，并通过媒体予以公布。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特此承诺。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 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供应商名称（加盖公章）：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法定代表人/负责人或授权代表（签字）：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" w:hAnsi="仿宋" w:eastAsia="仿宋" w:cs="宋体"/>
          <w:kern w:val="2"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spacing w:line="48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格式6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spacing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投标函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四川轻化工大学：</w:t>
      </w:r>
    </w:p>
    <w:p>
      <w:pPr>
        <w:adjustRightInd w:val="0"/>
        <w:snapToGrid w:val="0"/>
        <w:spacing w:line="480" w:lineRule="exact"/>
        <w:ind w:firstLine="62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我已经详细阅读并理解贵方标的物要求，我完全同意贵方标的物的各项要求。</w:t>
      </w:r>
    </w:p>
    <w:p>
      <w:pPr>
        <w:adjustRightInd w:val="0"/>
        <w:snapToGrid w:val="0"/>
        <w:spacing w:line="48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我愿投标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48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投标单位：(盖章)______________</w:t>
      </w:r>
    </w:p>
    <w:p>
      <w:pPr>
        <w:spacing w:after="249" w:afterLines="80" w:line="480" w:lineRule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法定代表人签字： _____________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               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adjustRightInd w:val="0"/>
        <w:snapToGrid w:val="0"/>
        <w:spacing w:line="480" w:lineRule="exact"/>
        <w:ind w:firstLine="4498" w:firstLineChars="16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兹证明上述声明是真实的、正确的，并提供了全部能提供的资料或数据，我们同意按照贵方要求出示相关证明文件原件。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 xml:space="preserve">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" w:hAnsi="仿宋" w:eastAsia="仿宋"/>
          <w:b/>
          <w:bCs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格式7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若为企业法人，可不提供企业法人授权委托书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p>
      <w:pPr>
        <w:adjustRightInd w:val="0"/>
        <w:snapToGrid w:val="0"/>
        <w:spacing w:before="468" w:beforeLines="150" w:after="50" w:line="480" w:lineRule="exact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授 权 委 托 书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 w:firstLine="640" w:firstLineChars="200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本授权委托书声明：我__________________（姓名）系________________________________ (投标单位名称)的法定代表人，现授权委托_______ _____  (姓名)为我的授权委托人，以本单位的名义参加在</w:t>
      </w:r>
      <w:bookmarkStart w:id="5" w:name="OLE_LINK1"/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  <w:lang w:val="en-US" w:eastAsia="zh-CN"/>
        </w:rPr>
        <w:t>2025年度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u w:val="single"/>
          <w:shd w:val="clear" w:color="auto" w:fill="FFFFFF"/>
        </w:rPr>
        <w:t>四川轻化工大学药品</w:t>
      </w:r>
      <w:bookmarkEnd w:id="5"/>
      <w:r>
        <w:rPr>
          <w:rFonts w:hint="eastAsia" w:ascii="仿宋_GB2312" w:hAnsi="仿宋_GB2312" w:eastAsia="仿宋_GB2312" w:cs="仿宋_GB2312"/>
          <w:spacing w:val="20"/>
          <w:sz w:val="28"/>
          <w:szCs w:val="28"/>
          <w:u w:val="single"/>
        </w:rPr>
        <w:t>采</w:t>
      </w:r>
      <w:r>
        <w:rPr>
          <w:rFonts w:hint="eastAsia" w:ascii="仿宋_GB2312" w:hAnsi="仿宋_GB2312" w:eastAsia="仿宋_GB2312" w:cs="仿宋_GB2312"/>
          <w:color w:val="000000"/>
          <w:spacing w:val="20"/>
          <w:sz w:val="28"/>
          <w:szCs w:val="28"/>
          <w:u w:val="single"/>
        </w:rPr>
        <w:t>购</w:t>
      </w:r>
      <w:r>
        <w:rPr>
          <w:rFonts w:hint="eastAsia" w:ascii="仿宋_GB2312" w:hAnsi="仿宋_GB2312" w:eastAsia="仿宋_GB2312" w:cs="仿宋_GB2312"/>
          <w:color w:val="000000"/>
          <w:spacing w:val="20"/>
          <w:sz w:val="28"/>
          <w:szCs w:val="28"/>
          <w:u w:val="single"/>
          <w:lang w:eastAsia="zh-CN"/>
        </w:rPr>
        <w:t>（第二次）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项目的投标。授权委托人所签署的一切文件和处理与之有关的一切事务，我均予以承认，所产生的法律后果均有我公司/单位承担。</w:t>
      </w:r>
    </w:p>
    <w:p>
      <w:pPr>
        <w:adjustRightInd w:val="0"/>
        <w:snapToGrid w:val="0"/>
        <w:spacing w:before="150" w:after="156" w:afterLines="50" w:line="48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授权委托人无转委权，特此委托。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单位：(盖章)__________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156" w:afterLines="50" w:line="240" w:lineRule="auto"/>
        <w:textAlignment w:val="auto"/>
        <w:rPr>
          <w:rFonts w:hint="eastAsia" w:ascii="仿宋_GB2312" w:hAnsi="仿宋_GB2312" w:eastAsia="仿宋_GB2312" w:cs="仿宋_GB2312"/>
          <w:spacing w:val="2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法定代表人/负责人（签字）： 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after="249" w:afterLines="80" w:line="24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授权委托人</w:t>
      </w:r>
      <w:r>
        <w:rPr>
          <w:rFonts w:hint="eastAsia" w:ascii="仿宋_GB2312" w:hAnsi="仿宋_GB2312" w:eastAsia="仿宋_GB2312" w:cs="仿宋_GB2312"/>
          <w:spacing w:val="20"/>
          <w:sz w:val="28"/>
          <w:szCs w:val="28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__________   _ </w:t>
      </w:r>
    </w:p>
    <w:p>
      <w:pPr>
        <w:pStyle w:val="5"/>
        <w:widowControl/>
        <w:shd w:val="clear" w:color="auto" w:fill="FFFFFF"/>
        <w:wordWrap w:val="0"/>
        <w:spacing w:before="150" w:beforeAutospacing="0" w:after="150" w:afterAutospacing="0" w:line="23" w:lineRule="atLeast"/>
        <w:ind w:right="150"/>
        <w:jc w:val="both"/>
        <w:rPr>
          <w:rFonts w:hint="eastAsia"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日</w:t>
      </w: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法定代表人身份证复印件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附：授权代表人身份证复印件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若为企业法人，可不提供企业法人授权代表人身份证复印件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）</w:t>
      </w:r>
    </w:p>
    <w:tbl>
      <w:tblPr>
        <w:tblStyle w:val="6"/>
        <w:tblW w:w="0" w:type="auto"/>
        <w:tblInd w:w="13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6" w:hRule="atLeast"/>
        </w:trPr>
        <w:tc>
          <w:tcPr>
            <w:tcW w:w="4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授权代表人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身份证复印件粘贴处</w:t>
            </w:r>
          </w:p>
          <w:p>
            <w:pPr>
              <w:adjustRightInd w:val="0"/>
              <w:snapToGrid w:val="0"/>
              <w:spacing w:after="156" w:afterLines="50" w:line="4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before="150" w:after="249" w:afterLines="80" w:line="480" w:lineRule="auto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格式8.</w:t>
      </w:r>
    </w:p>
    <w:p>
      <w:pPr>
        <w:spacing w:before="150" w:after="249" w:afterLines="80" w:line="480" w:lineRule="auto"/>
        <w:jc w:val="center"/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  <w:lang w:val="en-US" w:eastAsia="zh-CN"/>
        </w:rPr>
        <w:t>报价一览表</w:t>
      </w:r>
    </w:p>
    <w:p>
      <w:pPr>
        <w:pStyle w:val="5"/>
        <w:widowControl/>
        <w:shd w:val="clear" w:color="auto" w:fill="FFFFFF"/>
        <w:wordWrap w:val="0"/>
        <w:spacing w:before="75" w:beforeAutospacing="0" w:after="75" w:afterAutospacing="0" w:line="585" w:lineRule="atLeast"/>
        <w:ind w:right="75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Hans"/>
        </w:rPr>
        <w:t>项目名称：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2025年度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Hans"/>
        </w:rPr>
        <w:t>四川轻化工大学药品采购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（第二次</w:t>
      </w:r>
      <w:bookmarkStart w:id="7" w:name="_GoBack"/>
      <w:bookmarkEnd w:id="7"/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22"/>
          <w:szCs w:val="22"/>
          <w:u w:val="none"/>
          <w:shd w:val="clear" w:color="auto" w:fill="FFFFFF"/>
          <w:lang w:val="en-US" w:eastAsia="zh-CN"/>
        </w:rPr>
        <w:t>）</w:t>
      </w:r>
    </w:p>
    <w:tbl>
      <w:tblPr>
        <w:tblStyle w:val="6"/>
        <w:tblpPr w:leftFromText="180" w:rightFromText="180" w:vertAnchor="text" w:horzAnchor="page" w:tblpXSpec="center" w:tblpY="507"/>
        <w:tblOverlap w:val="never"/>
        <w:tblW w:w="688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345"/>
        <w:gridCol w:w="846"/>
        <w:gridCol w:w="832"/>
        <w:gridCol w:w="1315"/>
        <w:gridCol w:w="1216"/>
        <w:gridCol w:w="1216"/>
        <w:gridCol w:w="4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预估采购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 位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药品规格型号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6" w:name="OLE_LINK2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供应商报价（元）</w:t>
            </w:r>
            <w:bookmarkEnd w:id="6"/>
          </w:p>
        </w:tc>
        <w:tc>
          <w:tcPr>
            <w:tcW w:w="182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布洛芬胶囊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0.3g*12片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氯雷他定片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0.5g*10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金嗓子喉片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0.2g*12's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三九感冒灵颗粒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10g*9袋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氨溴索口服液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24片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阿奇霉素分散片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0.25g*6's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急支糖浆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百咳静糖浆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复方黄连素片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7.90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麝香壮骨膏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10贴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蒙脱石散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3g*15袋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吗丁啉片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10mg*30片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红霉素眼膏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胃苏颗粒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5g*9袋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3g*10袋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消旋山莨菪碱片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5mg*100片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西地碘含片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15mg*24片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西瓜霜润喉片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0.6g*36片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0.25g*50's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银翘解毒丸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32丸*2板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一次性压舌板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藿香正气液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60g+50g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绷带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6*600m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冰袋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120g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沙丁胺醇气雾剂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100ug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感康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复方氨酚烷胺片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人丹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1.725g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碘伏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胶带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24卷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纱布垫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6cm*6cm*8cm*200片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青霉素V钾片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风油精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驱蚊水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15g*20包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玄麦甘桔颗粒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10g*20包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金银花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夏桑菊颗粒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10g*20包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十滴水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贡菊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500g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100's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枸橼酸秘钾胶囊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0.3g*20片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通窍鼻炎颗粒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2g*9袋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抗病毒颗粒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9g*8袋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无极膏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三九皮炎平软膏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妥布霉素滴眼液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5ml*15mg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银黄含片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0.65g*24片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黄连上清丸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3g*10袋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健胃消食片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0.8g*32片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莫匹罗星软膏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人工牛黄甲硝唑胶囊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24片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1%10g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棉签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40支*50包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强力枇杷露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瓶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150ml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葡萄糖粉剂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20g*18包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5ml 7#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注射器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重酒石酸间羟胺注射液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1ml*:10mg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一次性胸穿包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16/12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1ml*:5mg*10支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250ml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26.80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重酒石酸去甲肾上腺素注射液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10ml*:0.1g*5支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10ml*:0.4g*5支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马来酸氯苯那敏注射液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1ml*:25mg*10支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甲磺酸酚妥拉明注射液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盐酸利多可因注射液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5ml*:0.1g*5支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氧气管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袋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双鼻架 1.8m*100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胺碘酮注射液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2ml:150mg*10支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西地兰注射液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2ml*:0.4mg*2支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10ml*:1g*5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1ml*:5mg*10支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7.30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20ml*:10mg*5支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2ml:0.25g*10支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10ml*:2.5g*5支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21.60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2ml*:20mg*10支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18.20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多巴胺注射液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2ml*:20mg*10支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阿托品注射液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1ml:0.5mg*10支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异丙嗪注射液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2ml*:50mg*10支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肾上腺素注射液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1ml*:1mg*10支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10ml*:1g*5支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1ml:3mg*10支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盒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  <w:t>0.375g:15ml*10支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212529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简易呼吸器</w:t>
            </w:r>
          </w:p>
        </w:tc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只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大（成人）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160.00</w:t>
            </w:r>
          </w:p>
        </w:tc>
        <w:tc>
          <w:tcPr>
            <w:tcW w:w="5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86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1"/>
                <w:szCs w:val="21"/>
                <w:u w:val="none"/>
                <w:lang w:val="en-US" w:eastAsia="zh-CN" w:bidi="ar"/>
              </w:rPr>
              <w:t>合计总金额（元）</w:t>
            </w:r>
          </w:p>
        </w:tc>
        <w:tc>
          <w:tcPr>
            <w:tcW w:w="4138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/>
                <w:sz w:val="18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备注（所有药品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须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在以下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生产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厂家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范围进行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</w:rPr>
              <w:t>报价）：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中美史克药业、太极药业集团、三九药业、四川大冢制药有限公司、广西金嗓子有限责任公司、白云山药业、科伦药业、石药集团欧意药业有限公司、云南白药集团股份有限公司、千金药业股份有限、华阳(恩施)药业有限公司、山西同达药业有限公司、浙江亚太药业股份有限公司、哈药集团制药、西安杨森制药有限公司、京都念慈菴总厂有限公司、 扬子江药业集团、北京同仁堂天药业、杭州民生药业有限公司、西安科力药业有限公司、桂林三金药业股份有限公司、四川光大制药有限公司、天津中新药业集团、拜耳医药（上海）有限公司、葛兰素史克制药、山东京卫制药有限公司、 吉林省吴太感康药业、上海中华药业有限公司、广州王老吉药业、漳州水仙药业股份有限公司、上海衡山药业有限公司、仲景宛西制药股份有限公司、广东南国药业有限公司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注：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①报价不能超过单品控制单价且合计总金额不能超过预算金额95000元；②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报价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包含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运输、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CN"/>
        </w:rPr>
        <w:t>人工、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24"/>
          <w:szCs w:val="24"/>
          <w:u w:val="none"/>
          <w:shd w:val="clear" w:color="auto" w:fill="FFFFFF"/>
          <w:lang w:val="en-US" w:eastAsia="zh-Hans"/>
        </w:rPr>
        <w:t>税费等一切费用。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报价单位（加盖鲜章）：                </w:t>
      </w: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法定代表人或委托代理人（签字）：                          </w:t>
      </w: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联系方式：                          </w:t>
      </w:r>
    </w:p>
    <w:p>
      <w:pPr>
        <w:spacing w:after="156" w:afterLines="50" w:line="480" w:lineRule="exac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</w:t>
      </w:r>
    </w:p>
    <w:p>
      <w:pPr>
        <w:spacing w:after="156" w:afterLines="50"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月   日    </w:t>
      </w:r>
    </w:p>
    <w:p>
      <w:pPr>
        <w:spacing w:after="156" w:afterLines="50" w:line="480" w:lineRule="exact"/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873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0NGJkZTZlMWM5NWM4ODUzNTVhZDlhZDljZmQ3MDYifQ=="/>
    <w:docVar w:name="KSO_WPS_MARK_KEY" w:val="24b72ecc-fab8-4ebb-8a0d-43652fc834bc"/>
  </w:docVars>
  <w:rsids>
    <w:rsidRoot w:val="00BA249A"/>
    <w:rsid w:val="00010ADF"/>
    <w:rsid w:val="0002109D"/>
    <w:rsid w:val="0002252A"/>
    <w:rsid w:val="00046F0C"/>
    <w:rsid w:val="000D7168"/>
    <w:rsid w:val="00174F76"/>
    <w:rsid w:val="001878D7"/>
    <w:rsid w:val="001B2E90"/>
    <w:rsid w:val="0021643C"/>
    <w:rsid w:val="00250EB1"/>
    <w:rsid w:val="003B75EB"/>
    <w:rsid w:val="003F4B43"/>
    <w:rsid w:val="003F55BA"/>
    <w:rsid w:val="00506408"/>
    <w:rsid w:val="00531D85"/>
    <w:rsid w:val="00571B73"/>
    <w:rsid w:val="006323C4"/>
    <w:rsid w:val="00702913"/>
    <w:rsid w:val="00713B07"/>
    <w:rsid w:val="00756CF0"/>
    <w:rsid w:val="00763D9E"/>
    <w:rsid w:val="007771A7"/>
    <w:rsid w:val="00837712"/>
    <w:rsid w:val="008D17F4"/>
    <w:rsid w:val="008F1EC4"/>
    <w:rsid w:val="009709CB"/>
    <w:rsid w:val="0097547C"/>
    <w:rsid w:val="009C1C19"/>
    <w:rsid w:val="00A241B4"/>
    <w:rsid w:val="00A810EE"/>
    <w:rsid w:val="00A95FF6"/>
    <w:rsid w:val="00AE0680"/>
    <w:rsid w:val="00B02035"/>
    <w:rsid w:val="00B466F5"/>
    <w:rsid w:val="00BA249A"/>
    <w:rsid w:val="00BF3EE0"/>
    <w:rsid w:val="00C720B6"/>
    <w:rsid w:val="00D61A23"/>
    <w:rsid w:val="00E06612"/>
    <w:rsid w:val="00E5205F"/>
    <w:rsid w:val="00E735CC"/>
    <w:rsid w:val="00ED1729"/>
    <w:rsid w:val="02937F2A"/>
    <w:rsid w:val="04624ACB"/>
    <w:rsid w:val="04A940EA"/>
    <w:rsid w:val="064F19A5"/>
    <w:rsid w:val="07E15979"/>
    <w:rsid w:val="08D064FC"/>
    <w:rsid w:val="0C8C4F52"/>
    <w:rsid w:val="1394619B"/>
    <w:rsid w:val="17B307ED"/>
    <w:rsid w:val="18065F2A"/>
    <w:rsid w:val="19A9793E"/>
    <w:rsid w:val="1F7E0B8C"/>
    <w:rsid w:val="25984D30"/>
    <w:rsid w:val="291D1A68"/>
    <w:rsid w:val="320552C0"/>
    <w:rsid w:val="3B9C782B"/>
    <w:rsid w:val="3BEC2C0B"/>
    <w:rsid w:val="3C303ABA"/>
    <w:rsid w:val="3C970AB4"/>
    <w:rsid w:val="40FF5BB5"/>
    <w:rsid w:val="41CD47B2"/>
    <w:rsid w:val="43C64FB7"/>
    <w:rsid w:val="47107C2E"/>
    <w:rsid w:val="49730BF4"/>
    <w:rsid w:val="4AC37123"/>
    <w:rsid w:val="4AF14F7F"/>
    <w:rsid w:val="51761DCF"/>
    <w:rsid w:val="56A80D1D"/>
    <w:rsid w:val="57127460"/>
    <w:rsid w:val="57E06C98"/>
    <w:rsid w:val="5EBD2F7D"/>
    <w:rsid w:val="6505673C"/>
    <w:rsid w:val="6ABE49A2"/>
    <w:rsid w:val="6D7A489C"/>
    <w:rsid w:val="70724BBB"/>
    <w:rsid w:val="71EE5D23"/>
    <w:rsid w:val="765E2446"/>
    <w:rsid w:val="784129DA"/>
    <w:rsid w:val="7AA114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left"/>
    </w:pPr>
    <w:rPr>
      <w:bCs/>
      <w:sz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paragraph" w:customStyle="1" w:styleId="10">
    <w:name w:val="_正文段落"/>
    <w:basedOn w:val="1"/>
    <w:qFormat/>
    <w:uiPriority w:val="0"/>
    <w:pPr>
      <w:spacing w:beforeLines="15" w:afterLines="15" w:line="360" w:lineRule="auto"/>
      <w:ind w:firstLine="200" w:firstLineChars="200"/>
    </w:pPr>
    <w:rPr>
      <w:rFonts w:ascii="宋体" w:eastAsia="仿宋_GB2312"/>
      <w:kern w:val="0"/>
      <w:sz w:val="28"/>
    </w:rPr>
  </w:style>
  <w:style w:type="character" w:customStyle="1" w:styleId="11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13</Pages>
  <Words>2505</Words>
  <Characters>3309</Characters>
  <Lines>9</Lines>
  <Paragraphs>2</Paragraphs>
  <TotalTime>4</TotalTime>
  <ScaleCrop>false</ScaleCrop>
  <LinksUpToDate>false</LinksUpToDate>
  <CharactersWithSpaces>3681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2023-12-14T09:29:00Z</dcterms:created>
  <dc:creator>王飞</dc:creator>
  <cp:lastModifiedBy>Administrator</cp:lastModifiedBy>
  <dcterms:modified xsi:type="dcterms:W3CDTF">2025-04-23T01:51:30Z</dcterms:modified>
  <dc:title>四川理工学院学生公寓椅、凳采购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54764B150C6A4445A602DAC942C756CB</vt:lpwstr>
  </property>
</Properties>
</file>