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7EB34"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22878"/>
      <w:bookmarkStart w:id="1" w:name="_Toc13822"/>
      <w:bookmarkStart w:id="2" w:name="_Toc10715"/>
      <w:bookmarkStart w:id="3" w:name="_Toc24410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0D2A3A6D"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1EC491CA"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335D9247"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3C3A1C68"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32FC6EB"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1EBD1C6B"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16075C28"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1F692F48"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763D6FB5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370FC9F1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2B020A8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2AB9609B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042A72AC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2CE1993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 w14:paraId="5D479BB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 w14:paraId="401CA41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 w14:paraId="24B277D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 w14:paraId="07A5721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和健全的财务会计制度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74DE064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078663F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项目，并作出如下承诺：</w:t>
      </w:r>
    </w:p>
    <w:p w14:paraId="37B615F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和健全的财务会计制度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。如违反上述承诺，我单位将按照相关规定接受处罚，并通过媒体予以公布。</w:t>
      </w:r>
    </w:p>
    <w:p w14:paraId="069DF20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762A872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0F97C5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BF91EC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337F9A7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042AE09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113D70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C1B15D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0EC92E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0B5C79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6E913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A9CFBB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2FCC51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6EFFE9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 w14:paraId="51ECD05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 w14:paraId="2D804EC4"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5CA2584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项目，并作出如下承诺：</w:t>
      </w:r>
    </w:p>
    <w:p w14:paraId="7EA619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 w14:paraId="4C20DC4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708672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5E2C897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173C64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128D76D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674F855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C3D448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C4EDC7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05ADD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BEBA92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698518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44B415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DEBC49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59E9A47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 w14:paraId="277AAD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 w14:paraId="5A3B31B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  项目，并作出如下承诺：</w:t>
      </w:r>
    </w:p>
    <w:p w14:paraId="414FD0B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868A99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613DBE9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3DE0A8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1A92ECD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2FC0828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6813DE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E2C84D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94C910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99BF3C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E18454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38375E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36B9382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350DD5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C6211A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 w14:paraId="4D60E5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 w14:paraId="0C9F3C1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 w14:paraId="2048F1F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         项目，并作出如下承诺：</w:t>
      </w:r>
    </w:p>
    <w:p w14:paraId="05B654F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2D2EC6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 w14:paraId="355C7FB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1CE962B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3F88642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 w14:paraId="0C09F9F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 w14:paraId="0404FE9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097406B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2B97F47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4A203D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58082B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45E08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A698CD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204FF97F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2350D28"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6C207C37"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 w14:paraId="69B6466A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7E98791A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 w14:paraId="31B42C5F"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 w14:paraId="761F27DA"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3E6EE893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7AA9384"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EEA2813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 w14:paraId="4D5BB113"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 w14:paraId="29F151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7B699880"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22D7451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 w14:paraId="15648CF7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D1BA06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2C61D77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42F612E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688DEC5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5A4567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3CF31E1D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34CB9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B1F1069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1BC7438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45036D0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3472FE8B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 w14:paraId="0F8AFD41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 w14:paraId="6B7BB692"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  <w:lang w:val="en-US" w:eastAsia="zh-CN"/>
        </w:rPr>
        <w:t>李白河校区德馨食府三楼文化建设项目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的投标。授权委托人所签署的一切文件和处理与之有关的一切事务，我均予以承认，所产生的法律后果均有我公司/单位承担。</w:t>
      </w:r>
    </w:p>
    <w:p w14:paraId="648A4D75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 w14:paraId="495DD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71A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 w14:paraId="180A4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 w14:paraId="79CE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 w14:paraId="1D76B11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 w14:paraId="2ED35731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4B19BCE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3FE47FA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58999521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61D55BC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2914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CCEC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A4660AF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 w14:paraId="57110BE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3FB66D80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630D05F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CAA63AC"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347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241F7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3B66E1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 w14:paraId="04FB379E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 w14:paraId="1FE304D7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8391CED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58E06AA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8E2577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FBD5510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C289229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F4D90A8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D59FCB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EDB70C3"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格式8.</w:t>
      </w:r>
    </w:p>
    <w:p w14:paraId="678CD54D"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tbl>
      <w:tblPr>
        <w:tblStyle w:val="7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34"/>
        <w:gridCol w:w="689"/>
        <w:gridCol w:w="966"/>
        <w:gridCol w:w="756"/>
        <w:gridCol w:w="455"/>
        <w:gridCol w:w="912"/>
        <w:gridCol w:w="1077"/>
        <w:gridCol w:w="1100"/>
        <w:gridCol w:w="1100"/>
      </w:tblGrid>
      <w:tr w14:paraId="78BC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 w14:paraId="6F29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图裂</w:t>
            </w:r>
          </w:p>
        </w:tc>
        <w:tc>
          <w:tcPr>
            <w:tcW w:w="634" w:type="dxa"/>
            <w:vAlign w:val="center"/>
          </w:tcPr>
          <w:p w14:paraId="3C26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689" w:type="dxa"/>
            <w:vAlign w:val="center"/>
          </w:tcPr>
          <w:p w14:paraId="51D2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966" w:type="dxa"/>
            <w:vAlign w:val="center"/>
          </w:tcPr>
          <w:p w14:paraId="7CE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756" w:type="dxa"/>
            <w:vAlign w:val="center"/>
          </w:tcPr>
          <w:p w14:paraId="0C32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5" w:type="dxa"/>
            <w:vAlign w:val="center"/>
          </w:tcPr>
          <w:p w14:paraId="68FA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vAlign w:val="center"/>
          </w:tcPr>
          <w:p w14:paraId="5E93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7" w:type="dxa"/>
            <w:vAlign w:val="center"/>
          </w:tcPr>
          <w:p w14:paraId="3E3F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控制总价（元）</w:t>
            </w:r>
          </w:p>
        </w:tc>
        <w:tc>
          <w:tcPr>
            <w:tcW w:w="1100" w:type="dxa"/>
            <w:vAlign w:val="center"/>
          </w:tcPr>
          <w:p w14:paraId="2722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100" w:type="dxa"/>
            <w:vAlign w:val="center"/>
          </w:tcPr>
          <w:p w14:paraId="426E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报价总金额（元）</w:t>
            </w:r>
          </w:p>
        </w:tc>
      </w:tr>
      <w:tr w14:paraId="23FB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11" w:type="dxa"/>
            <w:gridSpan w:val="10"/>
            <w:vAlign w:val="center"/>
          </w:tcPr>
          <w:p w14:paraId="26E7965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-106045</wp:posOffset>
                  </wp:positionV>
                  <wp:extent cx="5337175" cy="1034415"/>
                  <wp:effectExtent l="0" t="0" r="9525" b="6985"/>
                  <wp:wrapNone/>
                  <wp:docPr id="12" name="ID_121B8AAB3D6046DDBE5BB21CB676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D_121B8AAB3D6046DDBE5BB21CB6765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717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58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 w14:paraId="4A916E8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仿真植物墙</w:t>
            </w:r>
          </w:p>
        </w:tc>
        <w:tc>
          <w:tcPr>
            <w:tcW w:w="634" w:type="dxa"/>
            <w:vAlign w:val="center"/>
          </w:tcPr>
          <w:p w14:paraId="6D6F230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仿真植物墙1</w:t>
            </w:r>
          </w:p>
        </w:tc>
        <w:tc>
          <w:tcPr>
            <w:tcW w:w="689" w:type="dxa"/>
            <w:vAlign w:val="center"/>
          </w:tcPr>
          <w:p w14:paraId="0268EC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490*150cm</w:t>
            </w:r>
          </w:p>
        </w:tc>
        <w:tc>
          <w:tcPr>
            <w:tcW w:w="966" w:type="dxa"/>
            <w:vAlign w:val="center"/>
          </w:tcPr>
          <w:p w14:paraId="1958C1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防褪色绿植墙面装饰（特厚）</w:t>
            </w:r>
          </w:p>
        </w:tc>
        <w:tc>
          <w:tcPr>
            <w:tcW w:w="756" w:type="dxa"/>
            <w:vAlign w:val="center"/>
          </w:tcPr>
          <w:p w14:paraId="4144F37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7.30（±5%）</w:t>
            </w:r>
          </w:p>
        </w:tc>
        <w:tc>
          <w:tcPr>
            <w:tcW w:w="455" w:type="dxa"/>
            <w:vAlign w:val="center"/>
          </w:tcPr>
          <w:p w14:paraId="0FDB497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32A9836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77" w:type="dxa"/>
            <w:vAlign w:val="center"/>
          </w:tcPr>
          <w:p w14:paraId="2542109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1100" w:type="dxa"/>
            <w:vAlign w:val="center"/>
          </w:tcPr>
          <w:p w14:paraId="63EB042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5BB6F15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C06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/>
            <w:vAlign w:val="center"/>
          </w:tcPr>
          <w:p w14:paraId="02EFADC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3240D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仿真植物墙2</w:t>
            </w:r>
          </w:p>
        </w:tc>
        <w:tc>
          <w:tcPr>
            <w:tcW w:w="689" w:type="dxa"/>
            <w:vAlign w:val="center"/>
          </w:tcPr>
          <w:p w14:paraId="20F53E2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670*150cm</w:t>
            </w:r>
          </w:p>
        </w:tc>
        <w:tc>
          <w:tcPr>
            <w:tcW w:w="966" w:type="dxa"/>
            <w:vAlign w:val="center"/>
          </w:tcPr>
          <w:p w14:paraId="65CB02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防褪色绿植墙面装饰（特厚）</w:t>
            </w:r>
          </w:p>
        </w:tc>
        <w:tc>
          <w:tcPr>
            <w:tcW w:w="756" w:type="dxa"/>
            <w:vAlign w:val="center"/>
          </w:tcPr>
          <w:p w14:paraId="2A8B3E0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10.00（±5%）</w:t>
            </w:r>
          </w:p>
        </w:tc>
        <w:tc>
          <w:tcPr>
            <w:tcW w:w="455" w:type="dxa"/>
            <w:vAlign w:val="center"/>
          </w:tcPr>
          <w:p w14:paraId="10539B6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109EA91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77" w:type="dxa"/>
            <w:vAlign w:val="center"/>
          </w:tcPr>
          <w:p w14:paraId="6443083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2500</w:t>
            </w:r>
          </w:p>
        </w:tc>
        <w:tc>
          <w:tcPr>
            <w:tcW w:w="1100" w:type="dxa"/>
            <w:vAlign w:val="center"/>
          </w:tcPr>
          <w:p w14:paraId="354AA44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16DBCFD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9C7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tcBorders/>
            <w:vAlign w:val="center"/>
          </w:tcPr>
          <w:p w14:paraId="09CDB7B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不锈钢字</w:t>
            </w:r>
          </w:p>
        </w:tc>
        <w:tc>
          <w:tcPr>
            <w:tcW w:w="634" w:type="dxa"/>
            <w:vAlign w:val="center"/>
          </w:tcPr>
          <w:p w14:paraId="5C226C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后勤之星</w:t>
            </w:r>
          </w:p>
        </w:tc>
        <w:tc>
          <w:tcPr>
            <w:tcW w:w="689" w:type="dxa"/>
            <w:vAlign w:val="center"/>
          </w:tcPr>
          <w:p w14:paraId="1859EF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27*18cm</w:t>
            </w:r>
          </w:p>
        </w:tc>
        <w:tc>
          <w:tcPr>
            <w:tcW w:w="966" w:type="dxa"/>
            <w:vAlign w:val="center"/>
          </w:tcPr>
          <w:p w14:paraId="41B0E1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vAlign w:val="center"/>
          </w:tcPr>
          <w:p w14:paraId="52D764A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5" w:type="dxa"/>
            <w:vAlign w:val="center"/>
          </w:tcPr>
          <w:p w14:paraId="539DA8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096F0A2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7" w:type="dxa"/>
            <w:vAlign w:val="center"/>
          </w:tcPr>
          <w:p w14:paraId="0098141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100" w:type="dxa"/>
            <w:vAlign w:val="center"/>
          </w:tcPr>
          <w:p w14:paraId="60643720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3B0FB7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E0A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/>
            <w:vAlign w:val="center"/>
          </w:tcPr>
          <w:p w14:paraId="034DAD88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2C34A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荣光闪耀</w:t>
            </w:r>
          </w:p>
        </w:tc>
        <w:tc>
          <w:tcPr>
            <w:tcW w:w="689" w:type="dxa"/>
            <w:vAlign w:val="center"/>
          </w:tcPr>
          <w:p w14:paraId="343391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27*18cm</w:t>
            </w:r>
          </w:p>
        </w:tc>
        <w:tc>
          <w:tcPr>
            <w:tcW w:w="966" w:type="dxa"/>
            <w:vAlign w:val="center"/>
          </w:tcPr>
          <w:p w14:paraId="3C11E3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vAlign w:val="center"/>
          </w:tcPr>
          <w:p w14:paraId="004D65B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5" w:type="dxa"/>
            <w:vAlign w:val="center"/>
          </w:tcPr>
          <w:p w14:paraId="52C02A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68636C6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7" w:type="dxa"/>
            <w:vAlign w:val="center"/>
          </w:tcPr>
          <w:p w14:paraId="156C7C8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100" w:type="dxa"/>
            <w:vAlign w:val="center"/>
          </w:tcPr>
          <w:p w14:paraId="76F9F1E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A538F59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93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vAlign w:val="center"/>
          </w:tcPr>
          <w:p w14:paraId="555B79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不锈钢框子</w:t>
            </w:r>
          </w:p>
        </w:tc>
        <w:tc>
          <w:tcPr>
            <w:tcW w:w="634" w:type="dxa"/>
            <w:vAlign w:val="center"/>
          </w:tcPr>
          <w:p w14:paraId="02A645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不锈钢框子</w:t>
            </w:r>
          </w:p>
        </w:tc>
        <w:tc>
          <w:tcPr>
            <w:tcW w:w="689" w:type="dxa"/>
            <w:vAlign w:val="center"/>
          </w:tcPr>
          <w:p w14:paraId="3110161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70*70*3cm</w:t>
            </w:r>
          </w:p>
        </w:tc>
        <w:tc>
          <w:tcPr>
            <w:tcW w:w="966" w:type="dxa"/>
            <w:vAlign w:val="center"/>
          </w:tcPr>
          <w:p w14:paraId="75A628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vAlign w:val="center"/>
          </w:tcPr>
          <w:p w14:paraId="5974EAE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5" w:type="dxa"/>
            <w:vAlign w:val="center"/>
          </w:tcPr>
          <w:p w14:paraId="056A25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2184DE6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77" w:type="dxa"/>
            <w:vAlign w:val="center"/>
          </w:tcPr>
          <w:p w14:paraId="6E130B2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100" w:type="dxa"/>
            <w:vAlign w:val="center"/>
          </w:tcPr>
          <w:p w14:paraId="19812ABB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D36E47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1B0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tcBorders/>
            <w:vAlign w:val="center"/>
          </w:tcPr>
          <w:p w14:paraId="006AC0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白色底板</w:t>
            </w:r>
          </w:p>
        </w:tc>
        <w:tc>
          <w:tcPr>
            <w:tcW w:w="634" w:type="dxa"/>
            <w:vAlign w:val="center"/>
          </w:tcPr>
          <w:p w14:paraId="0BEC4A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pvc喷漆白色底板1</w:t>
            </w:r>
          </w:p>
        </w:tc>
        <w:tc>
          <w:tcPr>
            <w:tcW w:w="689" w:type="dxa"/>
            <w:vAlign w:val="center"/>
          </w:tcPr>
          <w:p w14:paraId="71F613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470*110cm</w:t>
            </w:r>
          </w:p>
        </w:tc>
        <w:tc>
          <w:tcPr>
            <w:tcW w:w="966" w:type="dxa"/>
            <w:vAlign w:val="center"/>
          </w:tcPr>
          <w:p w14:paraId="09A73E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2cmpvc喷白色漆</w:t>
            </w:r>
          </w:p>
        </w:tc>
        <w:tc>
          <w:tcPr>
            <w:tcW w:w="756" w:type="dxa"/>
            <w:vAlign w:val="center"/>
          </w:tcPr>
          <w:p w14:paraId="63BFC44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5.17</w:t>
            </w:r>
          </w:p>
        </w:tc>
        <w:tc>
          <w:tcPr>
            <w:tcW w:w="455" w:type="dxa"/>
            <w:vAlign w:val="center"/>
          </w:tcPr>
          <w:p w14:paraId="42DB66D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52FAA4D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77" w:type="dxa"/>
            <w:vAlign w:val="center"/>
          </w:tcPr>
          <w:p w14:paraId="33D5439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1551</w:t>
            </w:r>
          </w:p>
        </w:tc>
        <w:tc>
          <w:tcPr>
            <w:tcW w:w="1100" w:type="dxa"/>
            <w:vAlign w:val="center"/>
          </w:tcPr>
          <w:p w14:paraId="7D249900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3051A90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876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/>
            <w:vAlign w:val="center"/>
          </w:tcPr>
          <w:p w14:paraId="7A1F4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4" w:type="dxa"/>
            <w:vAlign w:val="center"/>
          </w:tcPr>
          <w:p w14:paraId="5F4540D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pvc喷漆白色底板2</w:t>
            </w:r>
          </w:p>
        </w:tc>
        <w:tc>
          <w:tcPr>
            <w:tcW w:w="689" w:type="dxa"/>
            <w:vAlign w:val="center"/>
          </w:tcPr>
          <w:p w14:paraId="2D269AF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430*110cm</w:t>
            </w:r>
          </w:p>
        </w:tc>
        <w:tc>
          <w:tcPr>
            <w:tcW w:w="966" w:type="dxa"/>
            <w:vAlign w:val="center"/>
          </w:tcPr>
          <w:p w14:paraId="02A531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2cmpvc喷白色漆</w:t>
            </w:r>
          </w:p>
        </w:tc>
        <w:tc>
          <w:tcPr>
            <w:tcW w:w="756" w:type="dxa"/>
            <w:vAlign w:val="center"/>
          </w:tcPr>
          <w:p w14:paraId="5118089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  <w:tc>
          <w:tcPr>
            <w:tcW w:w="455" w:type="dxa"/>
            <w:vAlign w:val="center"/>
          </w:tcPr>
          <w:p w14:paraId="487B54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7A68E64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77" w:type="dxa"/>
            <w:vAlign w:val="center"/>
          </w:tcPr>
          <w:p w14:paraId="12EA5B2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1935</w:t>
            </w:r>
          </w:p>
        </w:tc>
        <w:tc>
          <w:tcPr>
            <w:tcW w:w="1100" w:type="dxa"/>
            <w:vAlign w:val="center"/>
          </w:tcPr>
          <w:p w14:paraId="3F04B0A3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3BDE93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C5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vAlign w:val="center"/>
          </w:tcPr>
          <w:p w14:paraId="4069A1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展示台架</w:t>
            </w:r>
          </w:p>
        </w:tc>
        <w:tc>
          <w:tcPr>
            <w:tcW w:w="634" w:type="dxa"/>
            <w:vAlign w:val="center"/>
          </w:tcPr>
          <w:p w14:paraId="75A5E023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77B193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200*15*3cm</w:t>
            </w:r>
          </w:p>
        </w:tc>
        <w:tc>
          <w:tcPr>
            <w:tcW w:w="966" w:type="dxa"/>
            <w:vAlign w:val="center"/>
          </w:tcPr>
          <w:p w14:paraId="7DDE844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1.2mm镀锌板白色烤漆封四面</w:t>
            </w:r>
          </w:p>
        </w:tc>
        <w:tc>
          <w:tcPr>
            <w:tcW w:w="756" w:type="dxa"/>
            <w:vAlign w:val="center"/>
          </w:tcPr>
          <w:p w14:paraId="6C418B1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5" w:type="dxa"/>
            <w:vAlign w:val="center"/>
          </w:tcPr>
          <w:p w14:paraId="071ECD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60D259F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077" w:type="dxa"/>
            <w:vAlign w:val="center"/>
          </w:tcPr>
          <w:p w14:paraId="556F5F6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00" w:type="dxa"/>
            <w:vAlign w:val="center"/>
          </w:tcPr>
          <w:p w14:paraId="3AD1EEF8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907453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C80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vAlign w:val="center"/>
          </w:tcPr>
          <w:p w14:paraId="33C6B40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</w:t>
            </w:r>
          </w:p>
        </w:tc>
        <w:tc>
          <w:tcPr>
            <w:tcW w:w="634" w:type="dxa"/>
            <w:vAlign w:val="center"/>
          </w:tcPr>
          <w:p w14:paraId="2E0C948B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29DEF8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35*35cm</w:t>
            </w:r>
          </w:p>
        </w:tc>
        <w:tc>
          <w:tcPr>
            <w:tcW w:w="966" w:type="dxa"/>
            <w:vAlign w:val="center"/>
          </w:tcPr>
          <w:p w14:paraId="1AC3C35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实木相片框，底板0.8cmpvc，面板2mm亚克力，可开启</w:t>
            </w:r>
          </w:p>
        </w:tc>
        <w:tc>
          <w:tcPr>
            <w:tcW w:w="756" w:type="dxa"/>
            <w:vAlign w:val="center"/>
          </w:tcPr>
          <w:p w14:paraId="7498022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55" w:type="dxa"/>
            <w:vAlign w:val="center"/>
          </w:tcPr>
          <w:p w14:paraId="05452D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315399F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77" w:type="dxa"/>
            <w:vAlign w:val="center"/>
          </w:tcPr>
          <w:p w14:paraId="1071952A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1100" w:type="dxa"/>
            <w:vAlign w:val="center"/>
          </w:tcPr>
          <w:p w14:paraId="5A78D163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3DAC1C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61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tcBorders/>
            <w:vAlign w:val="center"/>
          </w:tcPr>
          <w:p w14:paraId="242216B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</w:rPr>
              <w:drawing>
                <wp:inline distT="0" distB="0" distL="114300" distR="114300">
                  <wp:extent cx="3086100" cy="914400"/>
                  <wp:effectExtent l="0" t="0" r="0" b="0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E6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tcBorders/>
            <w:vAlign w:val="center"/>
          </w:tcPr>
          <w:p w14:paraId="47B39B5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柱子广告牌</w:t>
            </w:r>
          </w:p>
        </w:tc>
        <w:tc>
          <w:tcPr>
            <w:tcW w:w="634" w:type="dxa"/>
            <w:vAlign w:val="center"/>
          </w:tcPr>
          <w:p w14:paraId="6DA897F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柱子广告牌（绿色底板）</w:t>
            </w:r>
          </w:p>
        </w:tc>
        <w:tc>
          <w:tcPr>
            <w:tcW w:w="689" w:type="dxa"/>
            <w:vAlign w:val="center"/>
          </w:tcPr>
          <w:p w14:paraId="1959DFB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60*200cm</w:t>
            </w:r>
          </w:p>
        </w:tc>
        <w:tc>
          <w:tcPr>
            <w:tcW w:w="966" w:type="dxa"/>
            <w:vAlign w:val="center"/>
          </w:tcPr>
          <w:p w14:paraId="0F747C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2cmpvc底板uv打印</w:t>
            </w:r>
          </w:p>
        </w:tc>
        <w:tc>
          <w:tcPr>
            <w:tcW w:w="756" w:type="dxa"/>
            <w:vAlign w:val="center"/>
          </w:tcPr>
          <w:p w14:paraId="58AEA45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55" w:type="dxa"/>
            <w:vAlign w:val="center"/>
          </w:tcPr>
          <w:p w14:paraId="08579A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53CD34F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77" w:type="dxa"/>
            <w:vAlign w:val="center"/>
          </w:tcPr>
          <w:p w14:paraId="4F0CA64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8400</w:t>
            </w:r>
          </w:p>
        </w:tc>
        <w:tc>
          <w:tcPr>
            <w:tcW w:w="1100" w:type="dxa"/>
            <w:vAlign w:val="center"/>
          </w:tcPr>
          <w:p w14:paraId="1CF292C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F1A0845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93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/>
            <w:vAlign w:val="center"/>
          </w:tcPr>
          <w:p w14:paraId="654CCB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4" w:type="dxa"/>
            <w:vAlign w:val="center"/>
          </w:tcPr>
          <w:p w14:paraId="1F48FB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圆形装饰</w:t>
            </w:r>
          </w:p>
        </w:tc>
        <w:tc>
          <w:tcPr>
            <w:tcW w:w="689" w:type="dxa"/>
            <w:vAlign w:val="center"/>
          </w:tcPr>
          <w:p w14:paraId="0F218B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60*60cm</w:t>
            </w:r>
          </w:p>
        </w:tc>
        <w:tc>
          <w:tcPr>
            <w:tcW w:w="966" w:type="dxa"/>
            <w:vAlign w:val="center"/>
          </w:tcPr>
          <w:p w14:paraId="06ABB7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2cmpvcuv打印图文</w:t>
            </w:r>
          </w:p>
        </w:tc>
        <w:tc>
          <w:tcPr>
            <w:tcW w:w="756" w:type="dxa"/>
            <w:vAlign w:val="center"/>
          </w:tcPr>
          <w:p w14:paraId="39E8479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55" w:type="dxa"/>
            <w:vAlign w:val="center"/>
          </w:tcPr>
          <w:p w14:paraId="2C1FB3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219BCA5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7" w:type="dxa"/>
            <w:vAlign w:val="center"/>
          </w:tcPr>
          <w:p w14:paraId="710DB45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2592</w:t>
            </w:r>
          </w:p>
        </w:tc>
        <w:tc>
          <w:tcPr>
            <w:tcW w:w="1100" w:type="dxa"/>
            <w:vAlign w:val="center"/>
          </w:tcPr>
          <w:p w14:paraId="1E60978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3B544B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B7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tcBorders/>
            <w:vAlign w:val="center"/>
          </w:tcPr>
          <w:p w14:paraId="111356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4" w:type="dxa"/>
            <w:vAlign w:val="center"/>
          </w:tcPr>
          <w:p w14:paraId="050CB7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黄色装饰</w:t>
            </w:r>
          </w:p>
        </w:tc>
        <w:tc>
          <w:tcPr>
            <w:tcW w:w="689" w:type="dxa"/>
            <w:vAlign w:val="center"/>
          </w:tcPr>
          <w:p w14:paraId="17C83B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30*40cm</w:t>
            </w:r>
          </w:p>
        </w:tc>
        <w:tc>
          <w:tcPr>
            <w:tcW w:w="966" w:type="dxa"/>
            <w:vAlign w:val="center"/>
          </w:tcPr>
          <w:p w14:paraId="4C4CB5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2cmpvcuv打印图文</w:t>
            </w:r>
          </w:p>
        </w:tc>
        <w:tc>
          <w:tcPr>
            <w:tcW w:w="756" w:type="dxa"/>
            <w:vAlign w:val="center"/>
          </w:tcPr>
          <w:p w14:paraId="3315BE68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455" w:type="dxa"/>
            <w:vAlign w:val="center"/>
          </w:tcPr>
          <w:p w14:paraId="6881B43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4C61EEF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77" w:type="dxa"/>
            <w:vAlign w:val="center"/>
          </w:tcPr>
          <w:p w14:paraId="615C788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100" w:type="dxa"/>
            <w:vAlign w:val="center"/>
          </w:tcPr>
          <w:p w14:paraId="7A75EF0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C1B9153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2B5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tcBorders/>
            <w:vAlign w:val="center"/>
          </w:tcPr>
          <w:p w14:paraId="609D159D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bdr w:val="single" w:color="000000" w:sz="4" w:space="0"/>
              </w:rPr>
              <w:drawing>
                <wp:inline distT="0" distB="0" distL="114300" distR="114300">
                  <wp:extent cx="4343400" cy="485775"/>
                  <wp:effectExtent l="0" t="0" r="0" b="9525"/>
                  <wp:docPr id="6" name="图片 6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B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vAlign w:val="center"/>
          </w:tcPr>
          <w:p w14:paraId="1128A1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34" w:type="dxa"/>
            <w:vAlign w:val="center"/>
          </w:tcPr>
          <w:p w14:paraId="75CDF3E0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发光灯箱</w:t>
            </w:r>
          </w:p>
        </w:tc>
        <w:tc>
          <w:tcPr>
            <w:tcW w:w="689" w:type="dxa"/>
            <w:vAlign w:val="center"/>
          </w:tcPr>
          <w:p w14:paraId="3485EE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680*50cm</w:t>
            </w:r>
          </w:p>
        </w:tc>
        <w:tc>
          <w:tcPr>
            <w:tcW w:w="966" w:type="dxa"/>
            <w:vAlign w:val="center"/>
          </w:tcPr>
          <w:p w14:paraId="2148E1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铝型材边框，LED灯光（一个平方30w），灯膜</w:t>
            </w:r>
          </w:p>
        </w:tc>
        <w:tc>
          <w:tcPr>
            <w:tcW w:w="756" w:type="dxa"/>
            <w:vAlign w:val="center"/>
          </w:tcPr>
          <w:p w14:paraId="23DA7F27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5" w:type="dxa"/>
            <w:vAlign w:val="center"/>
          </w:tcPr>
          <w:p w14:paraId="0976DC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3DF1086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077" w:type="dxa"/>
            <w:vAlign w:val="center"/>
          </w:tcPr>
          <w:p w14:paraId="490A91A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00" w:type="dxa"/>
            <w:vAlign w:val="center"/>
          </w:tcPr>
          <w:p w14:paraId="7CA0427B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FA4DAA7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7DA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tcBorders/>
            <w:vAlign w:val="center"/>
          </w:tcPr>
          <w:p w14:paraId="40351374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2733675" cy="885825"/>
                  <wp:effectExtent l="0" t="0" r="9525" b="3175"/>
                  <wp:docPr id="7" name="图片 7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A4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shd w:val="clear" w:color="auto" w:fill="auto"/>
            <w:vAlign w:val="center"/>
          </w:tcPr>
          <w:p w14:paraId="45DABA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仿真植物墙1</w:t>
            </w:r>
          </w:p>
        </w:tc>
        <w:tc>
          <w:tcPr>
            <w:tcW w:w="634" w:type="dxa"/>
            <w:vAlign w:val="center"/>
          </w:tcPr>
          <w:p w14:paraId="254707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092FAC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710*150cm</w:t>
            </w:r>
          </w:p>
        </w:tc>
        <w:tc>
          <w:tcPr>
            <w:tcW w:w="966" w:type="dxa"/>
            <w:vAlign w:val="center"/>
          </w:tcPr>
          <w:p w14:paraId="699216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防褪色绿植墙面装饰（特厚）</w:t>
            </w:r>
          </w:p>
        </w:tc>
        <w:tc>
          <w:tcPr>
            <w:tcW w:w="756" w:type="dxa"/>
            <w:vAlign w:val="center"/>
          </w:tcPr>
          <w:p w14:paraId="5FD5B8B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10.60（±5%）</w:t>
            </w:r>
          </w:p>
        </w:tc>
        <w:tc>
          <w:tcPr>
            <w:tcW w:w="455" w:type="dxa"/>
            <w:vAlign w:val="center"/>
          </w:tcPr>
          <w:p w14:paraId="720B93B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7B3173F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77" w:type="dxa"/>
            <w:vAlign w:val="center"/>
          </w:tcPr>
          <w:p w14:paraId="3693A83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2650</w:t>
            </w:r>
          </w:p>
        </w:tc>
        <w:tc>
          <w:tcPr>
            <w:tcW w:w="1100" w:type="dxa"/>
            <w:vAlign w:val="center"/>
          </w:tcPr>
          <w:p w14:paraId="1A74977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44F0356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48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shd w:val="clear" w:color="auto" w:fill="auto"/>
            <w:vAlign w:val="center"/>
          </w:tcPr>
          <w:p w14:paraId="3BA3F8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pvc喷漆白色底板1</w:t>
            </w:r>
          </w:p>
        </w:tc>
        <w:tc>
          <w:tcPr>
            <w:tcW w:w="634" w:type="dxa"/>
            <w:vAlign w:val="center"/>
          </w:tcPr>
          <w:p w14:paraId="4AEA25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5710152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680*110cm</w:t>
            </w:r>
          </w:p>
        </w:tc>
        <w:tc>
          <w:tcPr>
            <w:tcW w:w="966" w:type="dxa"/>
            <w:vAlign w:val="center"/>
          </w:tcPr>
          <w:p w14:paraId="397D16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2cmpvc喷白色漆</w:t>
            </w:r>
          </w:p>
        </w:tc>
        <w:tc>
          <w:tcPr>
            <w:tcW w:w="756" w:type="dxa"/>
            <w:vAlign w:val="center"/>
          </w:tcPr>
          <w:p w14:paraId="5D3F8D4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7.48（±5%）</w:t>
            </w:r>
          </w:p>
        </w:tc>
        <w:tc>
          <w:tcPr>
            <w:tcW w:w="455" w:type="dxa"/>
            <w:vAlign w:val="center"/>
          </w:tcPr>
          <w:p w14:paraId="631B49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912" w:type="dxa"/>
            <w:vAlign w:val="center"/>
          </w:tcPr>
          <w:p w14:paraId="124F5F62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77" w:type="dxa"/>
            <w:vAlign w:val="center"/>
          </w:tcPr>
          <w:p w14:paraId="2E82E54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1100" w:type="dxa"/>
            <w:vAlign w:val="center"/>
          </w:tcPr>
          <w:p w14:paraId="0F5A42CE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462122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39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shd w:val="clear" w:color="auto" w:fill="auto"/>
            <w:vAlign w:val="center"/>
          </w:tcPr>
          <w:p w14:paraId="51E50D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食韵飘香</w:t>
            </w:r>
          </w:p>
        </w:tc>
        <w:tc>
          <w:tcPr>
            <w:tcW w:w="634" w:type="dxa"/>
            <w:vAlign w:val="center"/>
          </w:tcPr>
          <w:p w14:paraId="160FFD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4E2FB1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27*18cm</w:t>
            </w:r>
          </w:p>
        </w:tc>
        <w:tc>
          <w:tcPr>
            <w:tcW w:w="966" w:type="dxa"/>
            <w:vAlign w:val="center"/>
          </w:tcPr>
          <w:p w14:paraId="037D8A2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vAlign w:val="center"/>
          </w:tcPr>
          <w:p w14:paraId="2F1A0B7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5" w:type="dxa"/>
            <w:vAlign w:val="center"/>
          </w:tcPr>
          <w:p w14:paraId="1C1AD9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47853A6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7" w:type="dxa"/>
            <w:vAlign w:val="center"/>
          </w:tcPr>
          <w:p w14:paraId="7FBE40D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100" w:type="dxa"/>
            <w:vAlign w:val="center"/>
          </w:tcPr>
          <w:p w14:paraId="266D99B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9DC1D9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016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shd w:val="clear" w:color="auto" w:fill="auto"/>
            <w:vAlign w:val="center"/>
          </w:tcPr>
          <w:p w14:paraId="60DF74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不锈钢框子</w:t>
            </w:r>
          </w:p>
        </w:tc>
        <w:tc>
          <w:tcPr>
            <w:tcW w:w="634" w:type="dxa"/>
            <w:vAlign w:val="center"/>
          </w:tcPr>
          <w:p w14:paraId="2E9BAF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2D3127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70*70*3cm</w:t>
            </w:r>
          </w:p>
        </w:tc>
        <w:tc>
          <w:tcPr>
            <w:tcW w:w="966" w:type="dxa"/>
            <w:vAlign w:val="center"/>
          </w:tcPr>
          <w:p w14:paraId="17B7B2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vAlign w:val="center"/>
          </w:tcPr>
          <w:p w14:paraId="025F478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5" w:type="dxa"/>
            <w:vAlign w:val="center"/>
          </w:tcPr>
          <w:p w14:paraId="44FF1E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4D61D01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77" w:type="dxa"/>
            <w:vAlign w:val="center"/>
          </w:tcPr>
          <w:p w14:paraId="38E9614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100" w:type="dxa"/>
            <w:vAlign w:val="center"/>
          </w:tcPr>
          <w:p w14:paraId="0044980E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824588D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0EB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/>
            <w:shd w:val="clear" w:color="auto" w:fill="auto"/>
            <w:vAlign w:val="center"/>
          </w:tcPr>
          <w:p w14:paraId="7FB8EB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</w:t>
            </w:r>
          </w:p>
        </w:tc>
        <w:tc>
          <w:tcPr>
            <w:tcW w:w="634" w:type="dxa"/>
            <w:vAlign w:val="center"/>
          </w:tcPr>
          <w:p w14:paraId="3AA558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89" w:type="dxa"/>
            <w:vAlign w:val="center"/>
          </w:tcPr>
          <w:p w14:paraId="7A0075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50*68cm</w:t>
            </w:r>
          </w:p>
        </w:tc>
        <w:tc>
          <w:tcPr>
            <w:tcW w:w="966" w:type="dxa"/>
            <w:vAlign w:val="center"/>
          </w:tcPr>
          <w:p w14:paraId="72D31A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实木相片框，底板0.8cmpvc，面板2mm亚克力，可开启</w:t>
            </w:r>
          </w:p>
        </w:tc>
        <w:tc>
          <w:tcPr>
            <w:tcW w:w="756" w:type="dxa"/>
            <w:vAlign w:val="center"/>
          </w:tcPr>
          <w:p w14:paraId="39E2F75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5" w:type="dxa"/>
            <w:vAlign w:val="center"/>
          </w:tcPr>
          <w:p w14:paraId="28A621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vAlign w:val="center"/>
          </w:tcPr>
          <w:p w14:paraId="6279E14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7" w:type="dxa"/>
            <w:vAlign w:val="center"/>
          </w:tcPr>
          <w:p w14:paraId="4850980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100" w:type="dxa"/>
            <w:vAlign w:val="center"/>
          </w:tcPr>
          <w:p w14:paraId="5995F2A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4150774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224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shd w:val="clear" w:color="auto" w:fill="auto"/>
            <w:vAlign w:val="center"/>
          </w:tcPr>
          <w:p w14:paraId="4DB90294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343025" cy="771525"/>
                  <wp:effectExtent l="0" t="0" r="3175" b="3175"/>
                  <wp:docPr id="8" name="图片 8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02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217144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仿真植物墙1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CD99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EC8F7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340*150cm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28E8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防褪色绿植墙面装饰（特厚）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4047A2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9CC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A28A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DC7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1100" w:type="dxa"/>
          </w:tcPr>
          <w:p w14:paraId="751D26D6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ECA17FC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F67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2B7C3F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pvc喷漆白色底板1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17A62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99F8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330*110cm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530B0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2cmpvc喷白色漆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142C37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06F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4039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241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2244</w:t>
            </w:r>
          </w:p>
        </w:tc>
        <w:tc>
          <w:tcPr>
            <w:tcW w:w="1100" w:type="dxa"/>
          </w:tcPr>
          <w:p w14:paraId="6217CF0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EA53483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4A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2E0BCD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人物uv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FF3B2F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12D7B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75*75cm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65AF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2cmpvcuv打印图文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7B6F1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AB6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71F62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5D725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100" w:type="dxa"/>
          </w:tcPr>
          <w:p w14:paraId="079ADF6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6DC5E5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5F0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3D396D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字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5E401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6E39F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27*27cm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76A6F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2cmpvc雕刻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5F4232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94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D831F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EF5B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100" w:type="dxa"/>
          </w:tcPr>
          <w:p w14:paraId="2F133257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90885BF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9C3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shd w:val="clear" w:color="auto" w:fill="auto"/>
            <w:vAlign w:val="center"/>
          </w:tcPr>
          <w:p w14:paraId="68FA3476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5266055" cy="452120"/>
                  <wp:effectExtent l="0" t="0" r="4445" b="5080"/>
                  <wp:docPr id="9" name="图片 9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055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F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6CBED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主题字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A0C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5905F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27*18cm（一个字，一组4个字）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6A480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07ADD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8439A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21512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442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1100" w:type="dxa"/>
          </w:tcPr>
          <w:p w14:paraId="67B37842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7EEF1D5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3A4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5D94F3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不锈钢框子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3F16C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B0519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70*70*3cm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3FC4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拉丝不锈钢1.2mm板材激光焊接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43C830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4B6DD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E32E8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C4C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100" w:type="dxa"/>
          </w:tcPr>
          <w:p w14:paraId="4612AADF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C57D51D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219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4E61E9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9BBC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984E5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60*70cm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F919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实木相片框，底板0.8cmpvc，面板2mm亚克力，可开启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B14E1F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7BF1ED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70BA44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9559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4400</w:t>
            </w:r>
          </w:p>
        </w:tc>
        <w:tc>
          <w:tcPr>
            <w:tcW w:w="1100" w:type="dxa"/>
          </w:tcPr>
          <w:p w14:paraId="08BC6CB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8192B18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96A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1" w:type="dxa"/>
            <w:gridSpan w:val="10"/>
            <w:shd w:val="clear" w:color="auto" w:fill="auto"/>
            <w:vAlign w:val="center"/>
          </w:tcPr>
          <w:p w14:paraId="77CEFB4D">
            <w:pPr>
              <w:pStyle w:val="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5143500" cy="419100"/>
                  <wp:effectExtent l="0" t="0" r="0" b="0"/>
                  <wp:docPr id="10" name="图片 10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32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4981A5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7E859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C4888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60*70cm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DE1040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实木相片框，底板0.8cmpvc，面板2mm亚克力，可开启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568C49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AC1C07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41794F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8B67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2860</w:t>
            </w:r>
          </w:p>
        </w:tc>
        <w:tc>
          <w:tcPr>
            <w:tcW w:w="1100" w:type="dxa"/>
          </w:tcPr>
          <w:p w14:paraId="58103B30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7425A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DDA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0F561E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墙面绿萝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0CA76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F86BA9C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319FA3D"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89F6A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3D0CB8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176362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33A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100" w:type="dxa"/>
          </w:tcPr>
          <w:p w14:paraId="1EA559DB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290B6D1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A60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03167C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消防栓车贴喷绘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04D39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E429B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70*190cm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F54B7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车贴背胶uv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73AF22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4B740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DEDEB64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2DFA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100" w:type="dxa"/>
          </w:tcPr>
          <w:p w14:paraId="678927EA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0197B2E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E6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shd w:val="clear" w:color="auto" w:fill="auto"/>
            <w:vAlign w:val="center"/>
          </w:tcPr>
          <w:p w14:paraId="43CD1C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植物箱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6131D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FD04E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220*50*25cm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78240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1.5mm板材镀锌板烤漆白色（氟碳高温烤漆 防腐防锈 龙骨加固）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BC608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269D9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27CC62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D63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5400</w:t>
            </w:r>
          </w:p>
        </w:tc>
        <w:tc>
          <w:tcPr>
            <w:tcW w:w="1100" w:type="dxa"/>
          </w:tcPr>
          <w:p w14:paraId="75E13EB5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0DBA06C">
            <w:pPr>
              <w:pStyle w:val="2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2D5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11" w:type="dxa"/>
            <w:gridSpan w:val="10"/>
            <w:shd w:val="clear" w:color="auto" w:fill="auto"/>
            <w:vAlign w:val="center"/>
          </w:tcPr>
          <w:p w14:paraId="4FC9C809">
            <w:pPr>
              <w:pStyle w:val="2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总报价：                        （大写：                               ）</w:t>
            </w:r>
          </w:p>
        </w:tc>
      </w:tr>
    </w:tbl>
    <w:p w14:paraId="79AC3357">
      <w:pPr>
        <w:pStyle w:val="2"/>
        <w:rPr>
          <w:rFonts w:hint="eastAsia"/>
          <w:lang w:val="en-US" w:eastAsia="zh-CN"/>
        </w:rPr>
      </w:pPr>
    </w:p>
    <w:p w14:paraId="2F76D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57780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.00元；②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 w14:paraId="4F53B0AE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40E6981">
      <w:pPr>
        <w:pStyle w:val="2"/>
        <w:rPr>
          <w:rFonts w:hint="eastAsia"/>
        </w:rPr>
      </w:pPr>
    </w:p>
    <w:p w14:paraId="24B28C39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 w14:paraId="4E5FBF12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 w14:paraId="3827C35D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 w14:paraId="0A3D1CA3"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p w14:paraId="79684CBE">
      <w:pPr>
        <w:spacing w:after="156" w:afterLines="50" w:line="48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 日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F1A3A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E8F14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7E8F14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17301DE"/>
    <w:rsid w:val="02937F2A"/>
    <w:rsid w:val="04624ACB"/>
    <w:rsid w:val="047D72B5"/>
    <w:rsid w:val="04A940EA"/>
    <w:rsid w:val="064F19A5"/>
    <w:rsid w:val="07E15979"/>
    <w:rsid w:val="08D064FC"/>
    <w:rsid w:val="0C8C4F52"/>
    <w:rsid w:val="1394619B"/>
    <w:rsid w:val="17B307ED"/>
    <w:rsid w:val="17F408B7"/>
    <w:rsid w:val="18065F2A"/>
    <w:rsid w:val="19A9793E"/>
    <w:rsid w:val="1F7E0B8C"/>
    <w:rsid w:val="25984D30"/>
    <w:rsid w:val="291D1A68"/>
    <w:rsid w:val="320552C0"/>
    <w:rsid w:val="3B9C782B"/>
    <w:rsid w:val="3BEC2C0B"/>
    <w:rsid w:val="3C303ABA"/>
    <w:rsid w:val="3C970AB4"/>
    <w:rsid w:val="40FF5BB5"/>
    <w:rsid w:val="41CD47B2"/>
    <w:rsid w:val="4295414B"/>
    <w:rsid w:val="43C64FB7"/>
    <w:rsid w:val="47107C2E"/>
    <w:rsid w:val="495E3DFE"/>
    <w:rsid w:val="49730BF4"/>
    <w:rsid w:val="4AC37123"/>
    <w:rsid w:val="4AF14F7F"/>
    <w:rsid w:val="51761DCF"/>
    <w:rsid w:val="538336C5"/>
    <w:rsid w:val="56A80D1D"/>
    <w:rsid w:val="57127460"/>
    <w:rsid w:val="57E06C98"/>
    <w:rsid w:val="5AC93242"/>
    <w:rsid w:val="5EBD2F7D"/>
    <w:rsid w:val="6505673C"/>
    <w:rsid w:val="65A03381"/>
    <w:rsid w:val="6ABE49A2"/>
    <w:rsid w:val="6C9061C9"/>
    <w:rsid w:val="6D7A489C"/>
    <w:rsid w:val="6FB068BA"/>
    <w:rsid w:val="70724BBB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14</Pages>
  <Words>1528</Words>
  <Characters>1697</Characters>
  <Lines>9</Lines>
  <Paragraphs>2</Paragraphs>
  <TotalTime>1</TotalTime>
  <ScaleCrop>false</ScaleCrop>
  <LinksUpToDate>false</LinksUpToDate>
  <CharactersWithSpaces>2098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钱.财</cp:lastModifiedBy>
  <dcterms:modified xsi:type="dcterms:W3CDTF">2025-08-11T09:53:45Z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54764B150C6A4445A602DAC942C756CB</vt:lpwstr>
  </property>
  <property fmtid="{D5CDD505-2E9C-101B-9397-08002B2CF9AE}" pid="4" name="KSOTemplateDocerSaveRecord">
    <vt:lpwstr>eyJoZGlkIjoiODViY2JkMjU3NGYzZTEwMzZmMGFkZWViYmNkYWU3NDIiLCJ1c2VySWQiOiIxMDU2NjQyMTk5In0=</vt:lpwstr>
  </property>
</Properties>
</file>